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1809C" w14:textId="1F6A3FB8" w:rsidR="001F20A4" w:rsidRPr="00537136" w:rsidRDefault="008C1ADC" w:rsidP="008C1ADC">
      <w:pPr>
        <w:jc w:val="center"/>
        <w:rPr>
          <w:rFonts w:ascii="Century Gothic" w:hAnsi="Century Gothic"/>
          <w:sz w:val="52"/>
          <w:szCs w:val="52"/>
        </w:rPr>
      </w:pPr>
      <w:r w:rsidRPr="00537136">
        <w:rPr>
          <w:rFonts w:ascii="Century Gothic" w:hAnsi="Century Gothic"/>
          <w:sz w:val="52"/>
          <w:szCs w:val="52"/>
        </w:rPr>
        <w:t>Thrussington C of E Primary School</w:t>
      </w:r>
    </w:p>
    <w:p w14:paraId="4A1B3DB3" w14:textId="3B37C134" w:rsidR="008C1ADC" w:rsidRPr="00537136" w:rsidRDefault="008C1ADC" w:rsidP="008C1ADC">
      <w:pPr>
        <w:jc w:val="center"/>
        <w:rPr>
          <w:rFonts w:ascii="Century Gothic" w:hAnsi="Century Gothic"/>
          <w:sz w:val="52"/>
          <w:szCs w:val="52"/>
        </w:rPr>
      </w:pPr>
      <w:r w:rsidRPr="00537136">
        <w:rPr>
          <w:rFonts w:ascii="Century Gothic" w:hAnsi="Century Gothic"/>
          <w:sz w:val="52"/>
          <w:szCs w:val="52"/>
        </w:rPr>
        <w:t>Mathematics Policy</w:t>
      </w:r>
    </w:p>
    <w:p w14:paraId="64FBBEF5" w14:textId="28D99964" w:rsidR="008C1ADC" w:rsidRPr="00537136" w:rsidRDefault="008C1ADC" w:rsidP="008C1ADC">
      <w:pPr>
        <w:jc w:val="center"/>
        <w:rPr>
          <w:rFonts w:ascii="Century Gothic" w:hAnsi="Century Gothic"/>
          <w:sz w:val="32"/>
          <w:szCs w:val="32"/>
        </w:rPr>
      </w:pPr>
    </w:p>
    <w:p w14:paraId="3EDE69BE" w14:textId="3A2A7040" w:rsidR="008C1ADC" w:rsidRPr="00537136" w:rsidRDefault="00537136" w:rsidP="008C1ADC">
      <w:pPr>
        <w:jc w:val="center"/>
        <w:rPr>
          <w:rFonts w:ascii="Century Gothic" w:hAnsi="Century Gothic"/>
          <w:sz w:val="32"/>
          <w:szCs w:val="32"/>
        </w:rPr>
      </w:pPr>
      <w:r w:rsidRPr="00537136">
        <w:rPr>
          <w:rFonts w:ascii="Century Gothic" w:hAnsi="Century Gothic"/>
          <w:noProof/>
          <w:lang w:eastAsia="en-GB"/>
        </w:rPr>
        <w:drawing>
          <wp:inline distT="0" distB="0" distL="0" distR="0" wp14:anchorId="4A66BD9D" wp14:editId="2D4A56D5">
            <wp:extent cx="169545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174750"/>
                    </a:xfrm>
                    <a:prstGeom prst="rect">
                      <a:avLst/>
                    </a:prstGeom>
                    <a:noFill/>
                    <a:ln>
                      <a:noFill/>
                    </a:ln>
                  </pic:spPr>
                </pic:pic>
              </a:graphicData>
            </a:graphic>
          </wp:inline>
        </w:drawing>
      </w:r>
    </w:p>
    <w:p w14:paraId="09211494" w14:textId="551F36A0" w:rsidR="00537136" w:rsidRPr="00537136" w:rsidRDefault="00537136" w:rsidP="008C1ADC">
      <w:pPr>
        <w:jc w:val="center"/>
        <w:rPr>
          <w:rFonts w:ascii="Century Gothic" w:hAnsi="Century Gothic"/>
          <w:sz w:val="32"/>
          <w:szCs w:val="32"/>
        </w:rPr>
      </w:pPr>
    </w:p>
    <w:p w14:paraId="297F6F32" w14:textId="77777777" w:rsidR="00537136" w:rsidRPr="00537136" w:rsidRDefault="00537136" w:rsidP="008C1ADC">
      <w:pPr>
        <w:jc w:val="center"/>
        <w:rPr>
          <w:rFonts w:ascii="Century Gothic" w:hAnsi="Century Gothic"/>
          <w:sz w:val="32"/>
          <w:szCs w:val="32"/>
        </w:rPr>
      </w:pPr>
    </w:p>
    <w:p w14:paraId="4235C6AB" w14:textId="4F89E203" w:rsidR="008C1ADC" w:rsidRPr="00537136" w:rsidRDefault="008C1ADC" w:rsidP="008C1ADC">
      <w:pPr>
        <w:jc w:val="center"/>
        <w:rPr>
          <w:rFonts w:ascii="Century Gothic" w:hAnsi="Century Gothic"/>
          <w:sz w:val="32"/>
          <w:szCs w:val="32"/>
        </w:rPr>
      </w:pPr>
      <w:r w:rsidRPr="00537136">
        <w:rPr>
          <w:rFonts w:ascii="Century Gothic" w:hAnsi="Century Gothic"/>
          <w:sz w:val="32"/>
          <w:szCs w:val="32"/>
        </w:rPr>
        <w:t xml:space="preserve">Updated: </w:t>
      </w:r>
      <w:r w:rsidR="00537136">
        <w:rPr>
          <w:rFonts w:ascii="Century Gothic" w:hAnsi="Century Gothic"/>
          <w:sz w:val="32"/>
          <w:szCs w:val="32"/>
        </w:rPr>
        <w:t>June 2021</w:t>
      </w:r>
    </w:p>
    <w:p w14:paraId="0B58C2E4" w14:textId="05854FA8" w:rsidR="008C1ADC" w:rsidRPr="00537136" w:rsidRDefault="008C1ADC" w:rsidP="008C1ADC">
      <w:pPr>
        <w:jc w:val="center"/>
        <w:rPr>
          <w:rFonts w:ascii="Century Gothic" w:hAnsi="Century Gothic"/>
          <w:sz w:val="32"/>
          <w:szCs w:val="32"/>
        </w:rPr>
      </w:pPr>
      <w:r w:rsidRPr="00537136">
        <w:rPr>
          <w:rFonts w:ascii="Century Gothic" w:hAnsi="Century Gothic"/>
          <w:sz w:val="32"/>
          <w:szCs w:val="32"/>
        </w:rPr>
        <w:t xml:space="preserve">Next Review: </w:t>
      </w:r>
      <w:r w:rsidR="00537136">
        <w:rPr>
          <w:rFonts w:ascii="Century Gothic" w:hAnsi="Century Gothic"/>
          <w:sz w:val="32"/>
          <w:szCs w:val="32"/>
        </w:rPr>
        <w:t>June 2023</w:t>
      </w:r>
    </w:p>
    <w:p w14:paraId="1F9CB67F" w14:textId="23EDCD53" w:rsidR="008C1ADC" w:rsidRPr="00537136" w:rsidRDefault="008C1ADC" w:rsidP="008C1ADC">
      <w:pPr>
        <w:jc w:val="center"/>
        <w:rPr>
          <w:rFonts w:ascii="Century Gothic" w:hAnsi="Century Gothic"/>
          <w:sz w:val="32"/>
          <w:szCs w:val="32"/>
        </w:rPr>
      </w:pPr>
    </w:p>
    <w:p w14:paraId="74EAA1A5" w14:textId="6848357E" w:rsidR="008C1ADC" w:rsidRPr="00537136" w:rsidRDefault="008C1ADC" w:rsidP="008C1ADC">
      <w:pPr>
        <w:jc w:val="center"/>
        <w:rPr>
          <w:rFonts w:ascii="Century Gothic" w:hAnsi="Century Gothic"/>
          <w:sz w:val="32"/>
          <w:szCs w:val="32"/>
        </w:rPr>
      </w:pPr>
    </w:p>
    <w:p w14:paraId="35391B09" w14:textId="6ACEF033" w:rsidR="008C1ADC" w:rsidRPr="00537136" w:rsidRDefault="008C1ADC" w:rsidP="008C1ADC">
      <w:pPr>
        <w:jc w:val="center"/>
        <w:rPr>
          <w:rFonts w:ascii="Century Gothic" w:hAnsi="Century Gothic"/>
          <w:sz w:val="32"/>
          <w:szCs w:val="32"/>
        </w:rPr>
      </w:pPr>
    </w:p>
    <w:p w14:paraId="1FE1BCC1" w14:textId="32130511" w:rsidR="008C1ADC" w:rsidRPr="00537136" w:rsidRDefault="008C1ADC" w:rsidP="008C1ADC">
      <w:pPr>
        <w:jc w:val="center"/>
        <w:rPr>
          <w:rFonts w:ascii="Century Gothic" w:hAnsi="Century Gothic"/>
          <w:sz w:val="32"/>
          <w:szCs w:val="32"/>
        </w:rPr>
      </w:pPr>
    </w:p>
    <w:p w14:paraId="1EB6258F" w14:textId="4CCBA442" w:rsidR="008C1ADC" w:rsidRPr="00537136" w:rsidRDefault="008C1ADC" w:rsidP="008C1ADC">
      <w:pPr>
        <w:jc w:val="center"/>
        <w:rPr>
          <w:rFonts w:ascii="Century Gothic" w:hAnsi="Century Gothic"/>
          <w:sz w:val="32"/>
          <w:szCs w:val="32"/>
        </w:rPr>
      </w:pPr>
    </w:p>
    <w:p w14:paraId="3B69527E" w14:textId="528E6F6F" w:rsidR="008C1ADC" w:rsidRPr="00537136" w:rsidRDefault="008C1ADC" w:rsidP="008C1ADC">
      <w:pPr>
        <w:jc w:val="center"/>
        <w:rPr>
          <w:rFonts w:ascii="Century Gothic" w:hAnsi="Century Gothic"/>
          <w:sz w:val="32"/>
          <w:szCs w:val="32"/>
        </w:rPr>
      </w:pPr>
    </w:p>
    <w:p w14:paraId="3D55CFFD" w14:textId="2018EE82" w:rsidR="008C1ADC" w:rsidRPr="00537136" w:rsidRDefault="008C1ADC" w:rsidP="008C1ADC">
      <w:pPr>
        <w:jc w:val="center"/>
        <w:rPr>
          <w:rFonts w:ascii="Century Gothic" w:hAnsi="Century Gothic"/>
          <w:sz w:val="32"/>
          <w:szCs w:val="32"/>
        </w:rPr>
      </w:pPr>
    </w:p>
    <w:p w14:paraId="0798EF15" w14:textId="39B95E17" w:rsidR="008C1ADC" w:rsidRPr="00537136" w:rsidRDefault="008C1ADC" w:rsidP="00537136">
      <w:pPr>
        <w:rPr>
          <w:rFonts w:ascii="Century Gothic" w:hAnsi="Century Gothic"/>
          <w:sz w:val="32"/>
          <w:szCs w:val="32"/>
        </w:rPr>
      </w:pPr>
    </w:p>
    <w:p w14:paraId="7C00F4BE" w14:textId="4BBA270A" w:rsidR="008C1ADC" w:rsidRPr="00537136" w:rsidRDefault="008C1ADC" w:rsidP="008C1ADC">
      <w:pPr>
        <w:jc w:val="center"/>
        <w:rPr>
          <w:rFonts w:ascii="Century Gothic" w:hAnsi="Century Gothic"/>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657"/>
        <w:gridCol w:w="2954"/>
        <w:gridCol w:w="3251"/>
      </w:tblGrid>
      <w:tr w:rsidR="008C1ADC" w:rsidRPr="00537136" w14:paraId="3CDD3238" w14:textId="77777777" w:rsidTr="00537136">
        <w:tc>
          <w:tcPr>
            <w:tcW w:w="1134" w:type="dxa"/>
            <w:shd w:val="clear" w:color="auto" w:fill="C00000"/>
          </w:tcPr>
          <w:p w14:paraId="46C5D8FB" w14:textId="77777777" w:rsidR="008C1ADC" w:rsidRPr="00537136" w:rsidRDefault="008C1ADC" w:rsidP="005E6E8D">
            <w:pPr>
              <w:jc w:val="center"/>
              <w:rPr>
                <w:rFonts w:ascii="Century Gothic" w:hAnsi="Century Gothic" w:cs="Arial"/>
                <w:b/>
              </w:rPr>
            </w:pPr>
            <w:r w:rsidRPr="00537136">
              <w:rPr>
                <w:rFonts w:ascii="Century Gothic" w:hAnsi="Century Gothic" w:cs="Arial"/>
                <w:b/>
              </w:rPr>
              <w:t>Date</w:t>
            </w:r>
          </w:p>
        </w:tc>
        <w:tc>
          <w:tcPr>
            <w:tcW w:w="1843" w:type="dxa"/>
            <w:shd w:val="clear" w:color="auto" w:fill="C00000"/>
          </w:tcPr>
          <w:p w14:paraId="2F21E189" w14:textId="77777777" w:rsidR="008C1ADC" w:rsidRPr="00537136" w:rsidRDefault="008C1ADC" w:rsidP="005E6E8D">
            <w:pPr>
              <w:jc w:val="center"/>
              <w:rPr>
                <w:rFonts w:ascii="Century Gothic" w:hAnsi="Century Gothic" w:cs="Arial"/>
                <w:b/>
              </w:rPr>
            </w:pPr>
            <w:r w:rsidRPr="00537136">
              <w:rPr>
                <w:rFonts w:ascii="Century Gothic" w:hAnsi="Century Gothic" w:cs="Arial"/>
                <w:b/>
              </w:rPr>
              <w:t>Review Date</w:t>
            </w:r>
          </w:p>
        </w:tc>
        <w:tc>
          <w:tcPr>
            <w:tcW w:w="3473" w:type="dxa"/>
            <w:shd w:val="clear" w:color="auto" w:fill="C00000"/>
          </w:tcPr>
          <w:p w14:paraId="41D62221" w14:textId="77777777" w:rsidR="008C1ADC" w:rsidRPr="00537136" w:rsidRDefault="008C1ADC" w:rsidP="005E6E8D">
            <w:pPr>
              <w:jc w:val="center"/>
              <w:rPr>
                <w:rFonts w:ascii="Century Gothic" w:hAnsi="Century Gothic" w:cs="Arial"/>
                <w:b/>
              </w:rPr>
            </w:pPr>
            <w:r w:rsidRPr="00537136">
              <w:rPr>
                <w:rFonts w:ascii="Century Gothic" w:hAnsi="Century Gothic" w:cs="Arial"/>
                <w:b/>
              </w:rPr>
              <w:t>Subject Leader</w:t>
            </w:r>
          </w:p>
        </w:tc>
        <w:tc>
          <w:tcPr>
            <w:tcW w:w="3756" w:type="dxa"/>
            <w:shd w:val="clear" w:color="auto" w:fill="C00000"/>
          </w:tcPr>
          <w:p w14:paraId="4EE83244" w14:textId="77777777" w:rsidR="008C1ADC" w:rsidRPr="00537136" w:rsidRDefault="008C1ADC" w:rsidP="005E6E8D">
            <w:pPr>
              <w:jc w:val="center"/>
              <w:rPr>
                <w:rFonts w:ascii="Century Gothic" w:hAnsi="Century Gothic" w:cs="Arial"/>
                <w:b/>
              </w:rPr>
            </w:pPr>
            <w:r w:rsidRPr="00537136">
              <w:rPr>
                <w:rFonts w:ascii="Century Gothic" w:hAnsi="Century Gothic" w:cs="Arial"/>
                <w:b/>
              </w:rPr>
              <w:t>Nominated Governor</w:t>
            </w:r>
          </w:p>
        </w:tc>
      </w:tr>
      <w:tr w:rsidR="008C1ADC" w:rsidRPr="00537136" w14:paraId="65D67375" w14:textId="77777777" w:rsidTr="005E6E8D">
        <w:tc>
          <w:tcPr>
            <w:tcW w:w="1134" w:type="dxa"/>
          </w:tcPr>
          <w:p w14:paraId="0CDC6E2E" w14:textId="31C81517" w:rsidR="008C1ADC" w:rsidRPr="00537136" w:rsidRDefault="00537136" w:rsidP="005E6E8D">
            <w:pPr>
              <w:jc w:val="center"/>
              <w:rPr>
                <w:rFonts w:ascii="Century Gothic" w:hAnsi="Century Gothic" w:cs="Arial"/>
                <w:b/>
              </w:rPr>
            </w:pPr>
            <w:r>
              <w:rPr>
                <w:rFonts w:ascii="Century Gothic" w:hAnsi="Century Gothic" w:cs="Arial"/>
                <w:b/>
              </w:rPr>
              <w:t>June 2021</w:t>
            </w:r>
          </w:p>
        </w:tc>
        <w:tc>
          <w:tcPr>
            <w:tcW w:w="1843" w:type="dxa"/>
          </w:tcPr>
          <w:p w14:paraId="7F7B9A65" w14:textId="6C1F4A99" w:rsidR="008C1ADC" w:rsidRPr="00537136" w:rsidRDefault="00537136" w:rsidP="005E6E8D">
            <w:pPr>
              <w:jc w:val="center"/>
              <w:rPr>
                <w:rFonts w:ascii="Century Gothic" w:hAnsi="Century Gothic" w:cs="Arial"/>
                <w:b/>
              </w:rPr>
            </w:pPr>
            <w:r>
              <w:rPr>
                <w:rFonts w:ascii="Century Gothic" w:hAnsi="Century Gothic" w:cs="Arial"/>
                <w:b/>
              </w:rPr>
              <w:t>June 2023</w:t>
            </w:r>
          </w:p>
        </w:tc>
        <w:tc>
          <w:tcPr>
            <w:tcW w:w="3473" w:type="dxa"/>
          </w:tcPr>
          <w:p w14:paraId="43DF2408" w14:textId="743FA663" w:rsidR="008C1ADC" w:rsidRPr="00537136" w:rsidRDefault="008C1ADC" w:rsidP="005E6E8D">
            <w:pPr>
              <w:jc w:val="center"/>
              <w:rPr>
                <w:rFonts w:ascii="Century Gothic" w:hAnsi="Century Gothic" w:cs="Arial"/>
                <w:b/>
              </w:rPr>
            </w:pPr>
            <w:r w:rsidRPr="00537136">
              <w:rPr>
                <w:rFonts w:ascii="Century Gothic" w:hAnsi="Century Gothic" w:cs="Arial"/>
                <w:b/>
              </w:rPr>
              <w:t>Mrs Castilla.</w:t>
            </w:r>
          </w:p>
        </w:tc>
        <w:tc>
          <w:tcPr>
            <w:tcW w:w="3756" w:type="dxa"/>
          </w:tcPr>
          <w:p w14:paraId="62760CD0" w14:textId="2CFC56E3" w:rsidR="008C1ADC" w:rsidRPr="00537136" w:rsidRDefault="008C1ADC" w:rsidP="005E6E8D">
            <w:pPr>
              <w:jc w:val="center"/>
              <w:rPr>
                <w:rFonts w:ascii="Century Gothic" w:hAnsi="Century Gothic" w:cs="Arial"/>
                <w:b/>
              </w:rPr>
            </w:pPr>
          </w:p>
        </w:tc>
      </w:tr>
    </w:tbl>
    <w:p w14:paraId="3F789AF3" w14:textId="11189FE5" w:rsidR="008C1ADC" w:rsidRPr="00537136" w:rsidRDefault="008C1ADC" w:rsidP="008C1ADC">
      <w:pPr>
        <w:jc w:val="center"/>
        <w:rPr>
          <w:rFonts w:ascii="Century Gothic" w:hAnsi="Century Gothic"/>
          <w:sz w:val="32"/>
          <w:szCs w:val="32"/>
        </w:rPr>
      </w:pPr>
    </w:p>
    <w:p w14:paraId="7961C135" w14:textId="77777777" w:rsidR="008C1ADC" w:rsidRPr="00537136" w:rsidRDefault="008C1ADC" w:rsidP="008C1ADC">
      <w:pPr>
        <w:jc w:val="both"/>
        <w:rPr>
          <w:rFonts w:ascii="Century Gothic" w:hAnsi="Century Gothic"/>
          <w:sz w:val="24"/>
          <w:szCs w:val="24"/>
        </w:rPr>
      </w:pPr>
      <w:r w:rsidRPr="00537136">
        <w:rPr>
          <w:rFonts w:ascii="Century Gothic" w:hAnsi="Century Gothic"/>
          <w:b/>
          <w:bCs/>
          <w:sz w:val="24"/>
          <w:szCs w:val="24"/>
          <w:u w:val="single"/>
        </w:rPr>
        <w:lastRenderedPageBreak/>
        <w:t>Introduction</w:t>
      </w:r>
      <w:r w:rsidRPr="00537136">
        <w:rPr>
          <w:rFonts w:ascii="Century Gothic" w:hAnsi="Century Gothic"/>
          <w:sz w:val="24"/>
          <w:szCs w:val="24"/>
        </w:rPr>
        <w:t xml:space="preserve"> </w:t>
      </w:r>
    </w:p>
    <w:p w14:paraId="035EEB78" w14:textId="38DC98E2" w:rsidR="008C1ADC" w:rsidRPr="00537136" w:rsidRDefault="008C1ADC" w:rsidP="008C1ADC">
      <w:pPr>
        <w:jc w:val="both"/>
        <w:rPr>
          <w:rFonts w:ascii="Century Gothic" w:hAnsi="Century Gothic"/>
          <w:sz w:val="24"/>
          <w:szCs w:val="24"/>
        </w:rPr>
      </w:pPr>
      <w:r w:rsidRPr="00537136">
        <w:rPr>
          <w:rFonts w:ascii="Century Gothic" w:hAnsi="Century Gothic"/>
          <w:sz w:val="24"/>
          <w:szCs w:val="24"/>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(National Curriculum 2014)</w:t>
      </w:r>
    </w:p>
    <w:p w14:paraId="2D82F4A4" w14:textId="6D734A7F" w:rsidR="00097C68" w:rsidRPr="00537136" w:rsidRDefault="00097C68" w:rsidP="00097C68">
      <w:pPr>
        <w:spacing w:after="0" w:line="240" w:lineRule="auto"/>
        <w:jc w:val="both"/>
        <w:rPr>
          <w:rFonts w:ascii="Century Gothic" w:hAnsi="Century Gothic"/>
          <w:b/>
          <w:bCs/>
          <w:sz w:val="24"/>
          <w:szCs w:val="24"/>
          <w:u w:val="single"/>
        </w:rPr>
      </w:pPr>
      <w:r w:rsidRPr="00537136">
        <w:rPr>
          <w:rFonts w:ascii="Century Gothic" w:hAnsi="Century Gothic"/>
          <w:b/>
          <w:bCs/>
          <w:sz w:val="24"/>
          <w:szCs w:val="24"/>
          <w:u w:val="single"/>
        </w:rPr>
        <w:t>The aims of the 2014 National Curriculum are for our pupils to:</w:t>
      </w:r>
    </w:p>
    <w:p w14:paraId="7AFDD7D4" w14:textId="77777777" w:rsidR="00097C68" w:rsidRPr="00537136" w:rsidRDefault="00097C68" w:rsidP="00097C68">
      <w:pPr>
        <w:spacing w:after="0" w:line="240" w:lineRule="auto"/>
        <w:jc w:val="both"/>
        <w:rPr>
          <w:rFonts w:ascii="Century Gothic" w:hAnsi="Century Gothic" w:cstheme="minorHAnsi"/>
          <w:w w:val="105"/>
          <w:sz w:val="24"/>
          <w:szCs w:val="24"/>
        </w:rPr>
      </w:pPr>
    </w:p>
    <w:p w14:paraId="515190A2" w14:textId="3F2C7CF5" w:rsidR="00097C68" w:rsidRPr="00537136" w:rsidRDefault="00097C68" w:rsidP="00097C68">
      <w:pPr>
        <w:numPr>
          <w:ilvl w:val="0"/>
          <w:numId w:val="1"/>
        </w:numPr>
        <w:spacing w:after="0" w:line="240" w:lineRule="auto"/>
        <w:ind w:left="284" w:hanging="284"/>
        <w:jc w:val="both"/>
        <w:rPr>
          <w:rFonts w:ascii="Century Gothic" w:hAnsi="Century Gothic" w:cstheme="minorHAnsi"/>
          <w:w w:val="105"/>
          <w:sz w:val="24"/>
          <w:szCs w:val="24"/>
        </w:rPr>
      </w:pPr>
      <w:r w:rsidRPr="00537136">
        <w:rPr>
          <w:rFonts w:ascii="Century Gothic" w:hAnsi="Century Gothic" w:cstheme="minorHAnsi"/>
          <w:sz w:val="24"/>
          <w:szCs w:val="24"/>
        </w:rPr>
        <w:t xml:space="preserve">Ensure that all pupils </w:t>
      </w:r>
      <w:r w:rsidRPr="00537136">
        <w:rPr>
          <w:rFonts w:ascii="Century Gothic" w:hAnsi="Century Gothic" w:cstheme="minorHAnsi"/>
          <w:w w:val="105"/>
          <w:sz w:val="24"/>
          <w:szCs w:val="24"/>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412683F3" w14:textId="6BC8C4F3" w:rsidR="00097C68" w:rsidRPr="00537136" w:rsidRDefault="00097C68" w:rsidP="00097C68">
      <w:pPr>
        <w:numPr>
          <w:ilvl w:val="0"/>
          <w:numId w:val="1"/>
        </w:numPr>
        <w:spacing w:after="0" w:line="240" w:lineRule="auto"/>
        <w:ind w:left="284" w:hanging="284"/>
        <w:jc w:val="both"/>
        <w:rPr>
          <w:rFonts w:ascii="Century Gothic" w:hAnsi="Century Gothic" w:cstheme="minorHAnsi"/>
          <w:w w:val="105"/>
          <w:sz w:val="24"/>
          <w:szCs w:val="24"/>
        </w:rPr>
      </w:pPr>
      <w:r w:rsidRPr="00537136">
        <w:rPr>
          <w:rFonts w:ascii="Century Gothic" w:hAnsi="Century Gothic" w:cstheme="minorHAnsi"/>
          <w:sz w:val="24"/>
          <w:szCs w:val="24"/>
        </w:rPr>
        <w:t xml:space="preserve">Ensure that all pupils </w:t>
      </w:r>
      <w:r w:rsidRPr="00537136">
        <w:rPr>
          <w:rFonts w:ascii="Century Gothic" w:hAnsi="Century Gothic" w:cstheme="minorHAnsi"/>
          <w:w w:val="105"/>
          <w:sz w:val="24"/>
          <w:szCs w:val="24"/>
        </w:rPr>
        <w:t>reason mathematically by following a line of enquiry, conjecturing relationships and generalisations, and developing an argument, justification or proof using mathematical language.</w:t>
      </w:r>
    </w:p>
    <w:p w14:paraId="7DA0D232" w14:textId="5F504A22" w:rsidR="00097C68" w:rsidRPr="00537136" w:rsidRDefault="00097C68" w:rsidP="00097C68">
      <w:pPr>
        <w:numPr>
          <w:ilvl w:val="0"/>
          <w:numId w:val="1"/>
        </w:numPr>
        <w:spacing w:after="0" w:line="240" w:lineRule="auto"/>
        <w:ind w:left="284" w:hanging="284"/>
        <w:jc w:val="both"/>
        <w:rPr>
          <w:rFonts w:ascii="Century Gothic" w:hAnsi="Century Gothic" w:cstheme="minorHAnsi"/>
          <w:w w:val="105"/>
          <w:sz w:val="24"/>
          <w:szCs w:val="24"/>
        </w:rPr>
      </w:pPr>
      <w:r w:rsidRPr="00537136">
        <w:rPr>
          <w:rFonts w:ascii="Century Gothic" w:hAnsi="Century Gothic" w:cstheme="minorHAnsi"/>
          <w:sz w:val="24"/>
          <w:szCs w:val="24"/>
        </w:rPr>
        <w:t xml:space="preserve">Ensure that all pupils </w:t>
      </w:r>
      <w:r w:rsidRPr="00537136">
        <w:rPr>
          <w:rFonts w:ascii="Century Gothic" w:hAnsi="Century Gothic" w:cstheme="minorHAnsi"/>
          <w:w w:val="105"/>
          <w:sz w:val="24"/>
          <w:szCs w:val="24"/>
        </w:rPr>
        <w:t>can solve problems by applying their mathematics to a variety of routine and non-routine problems with increasing sophistication, including breaking down problems into a series of simpler steps and persevering in seeking solutions.</w:t>
      </w:r>
    </w:p>
    <w:p w14:paraId="012C9B45" w14:textId="77777777" w:rsidR="00097C68" w:rsidRPr="00537136" w:rsidRDefault="00097C68" w:rsidP="00097C68">
      <w:pPr>
        <w:spacing w:after="0" w:line="240" w:lineRule="auto"/>
        <w:jc w:val="both"/>
        <w:rPr>
          <w:rFonts w:ascii="Century Gothic" w:hAnsi="Century Gothic" w:cstheme="minorHAnsi"/>
          <w:w w:val="105"/>
          <w:sz w:val="24"/>
          <w:szCs w:val="24"/>
        </w:rPr>
      </w:pPr>
    </w:p>
    <w:p w14:paraId="226AB432" w14:textId="2E0504A9" w:rsidR="00097C68" w:rsidRPr="00537136" w:rsidRDefault="00097C68" w:rsidP="00097C68">
      <w:pPr>
        <w:spacing w:after="0" w:line="240" w:lineRule="auto"/>
        <w:jc w:val="both"/>
        <w:rPr>
          <w:rFonts w:ascii="Century Gothic" w:hAnsi="Century Gothic" w:cstheme="minorHAnsi"/>
          <w:b/>
          <w:bCs/>
          <w:w w:val="105"/>
          <w:sz w:val="24"/>
          <w:szCs w:val="24"/>
          <w:u w:val="single"/>
        </w:rPr>
      </w:pPr>
      <w:r w:rsidRPr="00537136">
        <w:rPr>
          <w:rFonts w:ascii="Century Gothic" w:hAnsi="Century Gothic" w:cstheme="minorHAnsi"/>
          <w:b/>
          <w:bCs/>
          <w:w w:val="105"/>
          <w:sz w:val="24"/>
          <w:szCs w:val="24"/>
          <w:u w:val="single"/>
        </w:rPr>
        <w:t xml:space="preserve">In </w:t>
      </w:r>
      <w:r w:rsidR="002C7A92" w:rsidRPr="00537136">
        <w:rPr>
          <w:rFonts w:ascii="Century Gothic" w:hAnsi="Century Gothic" w:cstheme="minorHAnsi"/>
          <w:b/>
          <w:bCs/>
          <w:w w:val="105"/>
          <w:sz w:val="24"/>
          <w:szCs w:val="24"/>
          <w:u w:val="single"/>
        </w:rPr>
        <w:t>a</w:t>
      </w:r>
      <w:r w:rsidRPr="00537136">
        <w:rPr>
          <w:rFonts w:ascii="Century Gothic" w:hAnsi="Century Gothic" w:cstheme="minorHAnsi"/>
          <w:b/>
          <w:bCs/>
          <w:w w:val="105"/>
          <w:sz w:val="24"/>
          <w:szCs w:val="24"/>
          <w:u w:val="single"/>
        </w:rPr>
        <w:t>ddition</w:t>
      </w:r>
      <w:r w:rsidR="002C7A92" w:rsidRPr="00537136">
        <w:rPr>
          <w:rFonts w:ascii="Century Gothic" w:hAnsi="Century Gothic" w:cstheme="minorHAnsi"/>
          <w:b/>
          <w:bCs/>
          <w:w w:val="105"/>
          <w:sz w:val="24"/>
          <w:szCs w:val="24"/>
          <w:u w:val="single"/>
        </w:rPr>
        <w:t>,</w:t>
      </w:r>
      <w:r w:rsidRPr="00537136">
        <w:rPr>
          <w:rFonts w:ascii="Century Gothic" w:hAnsi="Century Gothic" w:cstheme="minorHAnsi"/>
          <w:b/>
          <w:bCs/>
          <w:w w:val="105"/>
          <w:sz w:val="24"/>
          <w:szCs w:val="24"/>
          <w:u w:val="single"/>
        </w:rPr>
        <w:t xml:space="preserve"> we aim for our pupils to:</w:t>
      </w:r>
    </w:p>
    <w:p w14:paraId="5A631E58" w14:textId="77777777" w:rsidR="00097C68" w:rsidRPr="00537136" w:rsidRDefault="00097C68" w:rsidP="00097C68">
      <w:pPr>
        <w:spacing w:after="0" w:line="240" w:lineRule="auto"/>
        <w:jc w:val="both"/>
        <w:rPr>
          <w:rFonts w:ascii="Century Gothic" w:hAnsi="Century Gothic" w:cstheme="minorHAnsi"/>
          <w:b/>
          <w:bCs/>
          <w:w w:val="105"/>
          <w:sz w:val="24"/>
          <w:szCs w:val="24"/>
          <w:u w:val="single"/>
        </w:rPr>
      </w:pPr>
    </w:p>
    <w:p w14:paraId="0DF4BC39" w14:textId="1E8BA89D" w:rsidR="00097C68" w:rsidRPr="00537136" w:rsidRDefault="00097C68" w:rsidP="00097C68">
      <w:pPr>
        <w:pStyle w:val="ListParagraph"/>
        <w:numPr>
          <w:ilvl w:val="0"/>
          <w:numId w:val="2"/>
        </w:numPr>
        <w:ind w:left="284" w:hanging="284"/>
        <w:contextualSpacing/>
        <w:rPr>
          <w:rFonts w:ascii="Century Gothic" w:hAnsi="Century Gothic" w:cstheme="minorHAnsi"/>
        </w:rPr>
      </w:pPr>
      <w:r w:rsidRPr="00537136">
        <w:rPr>
          <w:rFonts w:ascii="Century Gothic" w:hAnsi="Century Gothic" w:cstheme="minorHAnsi"/>
        </w:rPr>
        <w:t>Develop an enthusiasm for and fascination with mathematics.</w:t>
      </w:r>
    </w:p>
    <w:p w14:paraId="00E58B8A" w14:textId="3421DE1E" w:rsidR="00097C68" w:rsidRPr="00537136" w:rsidRDefault="00097C68" w:rsidP="00097C68">
      <w:pPr>
        <w:pStyle w:val="ListParagraph"/>
        <w:numPr>
          <w:ilvl w:val="0"/>
          <w:numId w:val="2"/>
        </w:numPr>
        <w:ind w:left="284" w:hanging="284"/>
        <w:contextualSpacing/>
        <w:rPr>
          <w:rFonts w:ascii="Century Gothic" w:hAnsi="Century Gothic" w:cstheme="minorHAnsi"/>
        </w:rPr>
      </w:pPr>
      <w:r w:rsidRPr="00537136">
        <w:rPr>
          <w:rFonts w:ascii="Century Gothic" w:hAnsi="Century Gothic" w:cstheme="minorHAnsi"/>
        </w:rPr>
        <w:t>Increase the confidence of each pupil in mathematics to enable them to apply the knowledge and skills with assurance.</w:t>
      </w:r>
    </w:p>
    <w:p w14:paraId="0126D36D" w14:textId="66DACE84" w:rsidR="00097C68" w:rsidRPr="00537136" w:rsidRDefault="00097C68" w:rsidP="00097C68">
      <w:pPr>
        <w:numPr>
          <w:ilvl w:val="0"/>
          <w:numId w:val="2"/>
        </w:numPr>
        <w:spacing w:after="0" w:line="240" w:lineRule="auto"/>
        <w:ind w:left="284" w:hanging="284"/>
        <w:rPr>
          <w:rFonts w:ascii="Century Gothic" w:hAnsi="Century Gothic" w:cstheme="minorHAnsi"/>
          <w:w w:val="105"/>
          <w:sz w:val="24"/>
          <w:szCs w:val="24"/>
        </w:rPr>
      </w:pPr>
      <w:r w:rsidRPr="00537136">
        <w:rPr>
          <w:rFonts w:ascii="Century Gothic" w:hAnsi="Century Gothic" w:cstheme="minorHAnsi"/>
          <w:sz w:val="24"/>
          <w:szCs w:val="24"/>
        </w:rPr>
        <w:t>Promote the teaching of numeracy and literacy within all subjects.</w:t>
      </w:r>
    </w:p>
    <w:p w14:paraId="4989A91B" w14:textId="4EC72716" w:rsidR="00097C68" w:rsidRPr="00537136" w:rsidRDefault="00097C68" w:rsidP="00097C68">
      <w:pPr>
        <w:numPr>
          <w:ilvl w:val="0"/>
          <w:numId w:val="2"/>
        </w:numPr>
        <w:spacing w:after="0" w:line="240" w:lineRule="auto"/>
        <w:ind w:left="284" w:hanging="284"/>
        <w:rPr>
          <w:rFonts w:ascii="Century Gothic" w:hAnsi="Century Gothic" w:cstheme="minorHAnsi"/>
          <w:color w:val="000000"/>
          <w:w w:val="105"/>
          <w:sz w:val="24"/>
          <w:szCs w:val="24"/>
        </w:rPr>
      </w:pPr>
      <w:r w:rsidRPr="00537136">
        <w:rPr>
          <w:rFonts w:ascii="Century Gothic" w:hAnsi="Century Gothic" w:cstheme="minorHAnsi"/>
          <w:color w:val="000000"/>
          <w:w w:val="105"/>
          <w:sz w:val="24"/>
          <w:szCs w:val="24"/>
        </w:rPr>
        <w:t xml:space="preserve">Share good practice within the school. </w:t>
      </w:r>
    </w:p>
    <w:p w14:paraId="4129521A" w14:textId="5AD99859" w:rsidR="00097C68" w:rsidRPr="00537136" w:rsidRDefault="00097C68" w:rsidP="00097C68">
      <w:pPr>
        <w:numPr>
          <w:ilvl w:val="0"/>
          <w:numId w:val="2"/>
        </w:numPr>
        <w:spacing w:after="0" w:line="240" w:lineRule="auto"/>
        <w:ind w:left="284" w:hanging="284"/>
        <w:jc w:val="both"/>
        <w:rPr>
          <w:rFonts w:ascii="Century Gothic" w:hAnsi="Century Gothic" w:cstheme="minorHAnsi"/>
          <w:color w:val="000000"/>
          <w:w w:val="105"/>
          <w:sz w:val="24"/>
          <w:szCs w:val="24"/>
        </w:rPr>
      </w:pPr>
      <w:r w:rsidRPr="00537136">
        <w:rPr>
          <w:rFonts w:ascii="Century Gothic" w:hAnsi="Century Gothic" w:cstheme="minorHAnsi"/>
          <w:color w:val="000000"/>
          <w:w w:val="105"/>
          <w:sz w:val="24"/>
          <w:szCs w:val="24"/>
        </w:rPr>
        <w:t>Work with other schools to share good practice in order to improve this policy.</w:t>
      </w:r>
    </w:p>
    <w:p w14:paraId="3D704532" w14:textId="68B66FF6" w:rsidR="00097C68" w:rsidRPr="00537136" w:rsidRDefault="00097C68" w:rsidP="00097C68">
      <w:pPr>
        <w:spacing w:after="0" w:line="240" w:lineRule="auto"/>
        <w:jc w:val="both"/>
        <w:rPr>
          <w:rFonts w:ascii="Century Gothic" w:hAnsi="Century Gothic" w:cstheme="minorHAnsi"/>
          <w:color w:val="000000"/>
          <w:w w:val="105"/>
          <w:sz w:val="24"/>
          <w:szCs w:val="24"/>
        </w:rPr>
      </w:pPr>
    </w:p>
    <w:p w14:paraId="67511325" w14:textId="77777777" w:rsidR="00097C68" w:rsidRPr="00537136" w:rsidRDefault="00097C68" w:rsidP="00097C68">
      <w:pPr>
        <w:spacing w:after="0" w:line="240" w:lineRule="auto"/>
        <w:jc w:val="both"/>
        <w:rPr>
          <w:rFonts w:ascii="Century Gothic" w:hAnsi="Century Gothic"/>
          <w:sz w:val="24"/>
          <w:szCs w:val="24"/>
        </w:rPr>
      </w:pPr>
      <w:r w:rsidRPr="00537136">
        <w:rPr>
          <w:rFonts w:ascii="Century Gothic" w:hAnsi="Century Gothic"/>
          <w:sz w:val="24"/>
          <w:szCs w:val="24"/>
        </w:rPr>
        <w:t xml:space="preserve">The National Curriculum sets out year-by-year programmes of study for key stages 1 and 2. This ensures continuity and progression in the teaching of mathematics. </w:t>
      </w:r>
    </w:p>
    <w:p w14:paraId="56B786AF" w14:textId="77777777" w:rsidR="00097C68" w:rsidRPr="00537136" w:rsidRDefault="00097C68" w:rsidP="00097C68">
      <w:pPr>
        <w:spacing w:after="0" w:line="240" w:lineRule="auto"/>
        <w:jc w:val="both"/>
        <w:rPr>
          <w:rFonts w:ascii="Century Gothic" w:hAnsi="Century Gothic"/>
          <w:sz w:val="24"/>
          <w:szCs w:val="24"/>
        </w:rPr>
      </w:pPr>
    </w:p>
    <w:p w14:paraId="0268EA64" w14:textId="679E0A18" w:rsidR="00097C68" w:rsidRDefault="00A209AF" w:rsidP="008C1ADC">
      <w:pPr>
        <w:jc w:val="both"/>
        <w:rPr>
          <w:rFonts w:ascii="Century Gothic" w:hAnsi="Century Gothic"/>
          <w:sz w:val="24"/>
          <w:szCs w:val="24"/>
        </w:rPr>
      </w:pPr>
      <w:r w:rsidRPr="7BF41C81">
        <w:rPr>
          <w:rFonts w:ascii="Century Gothic" w:hAnsi="Century Gothic"/>
          <w:sz w:val="24"/>
          <w:szCs w:val="24"/>
        </w:rPr>
        <w:t xml:space="preserve">The EYFS  framework  is  structured   differently  to  the  </w:t>
      </w:r>
      <w:r w:rsidR="00583844" w:rsidRPr="7BF41C81">
        <w:rPr>
          <w:rFonts w:ascii="Century Gothic" w:hAnsi="Century Gothic"/>
          <w:sz w:val="24"/>
          <w:szCs w:val="24"/>
        </w:rPr>
        <w:t>N</w:t>
      </w:r>
      <w:r w:rsidRPr="7BF41C81">
        <w:rPr>
          <w:rFonts w:ascii="Century Gothic" w:hAnsi="Century Gothic"/>
          <w:sz w:val="24"/>
          <w:szCs w:val="24"/>
        </w:rPr>
        <w:t xml:space="preserve">ational  </w:t>
      </w:r>
      <w:r w:rsidR="56ED44F2" w:rsidRPr="7BF41C81">
        <w:rPr>
          <w:rFonts w:ascii="Century Gothic" w:hAnsi="Century Gothic"/>
          <w:sz w:val="24"/>
          <w:szCs w:val="24"/>
        </w:rPr>
        <w:t>C</w:t>
      </w:r>
      <w:r w:rsidRPr="7BF41C81">
        <w:rPr>
          <w:rFonts w:ascii="Century Gothic" w:hAnsi="Century Gothic"/>
          <w:sz w:val="24"/>
          <w:szCs w:val="24"/>
        </w:rPr>
        <w:t xml:space="preserve">urriculum  </w:t>
      </w:r>
      <w:r w:rsidR="1FD0F2AC" w:rsidRPr="7BF41C81">
        <w:rPr>
          <w:rFonts w:ascii="Century Gothic" w:hAnsi="Century Gothic"/>
          <w:sz w:val="24"/>
          <w:szCs w:val="24"/>
        </w:rPr>
        <w:t xml:space="preserve"> - Maths is organised into </w:t>
      </w:r>
      <w:r w:rsidR="3778E53A" w:rsidRPr="7BF41C81">
        <w:rPr>
          <w:rFonts w:ascii="Century Gothic" w:hAnsi="Century Gothic"/>
          <w:sz w:val="24"/>
          <w:szCs w:val="24"/>
        </w:rPr>
        <w:t>N</w:t>
      </w:r>
      <w:r w:rsidR="1FD0F2AC" w:rsidRPr="7BF41C81">
        <w:rPr>
          <w:rFonts w:ascii="Century Gothic" w:hAnsi="Century Gothic"/>
          <w:sz w:val="24"/>
          <w:szCs w:val="24"/>
        </w:rPr>
        <w:t xml:space="preserve">umber and </w:t>
      </w:r>
      <w:r w:rsidR="1171F146" w:rsidRPr="7BF41C81">
        <w:rPr>
          <w:rFonts w:ascii="Century Gothic" w:hAnsi="Century Gothic"/>
          <w:sz w:val="24"/>
          <w:szCs w:val="24"/>
        </w:rPr>
        <w:t>N</w:t>
      </w:r>
      <w:r w:rsidR="1FD0F2AC" w:rsidRPr="7BF41C81">
        <w:rPr>
          <w:rFonts w:ascii="Century Gothic" w:hAnsi="Century Gothic"/>
          <w:sz w:val="24"/>
          <w:szCs w:val="24"/>
        </w:rPr>
        <w:t>umerical patterns</w:t>
      </w:r>
      <w:r w:rsidRPr="7BF41C81">
        <w:rPr>
          <w:rFonts w:ascii="Century Gothic" w:hAnsi="Century Gothic"/>
          <w:sz w:val="24"/>
          <w:szCs w:val="24"/>
        </w:rPr>
        <w:t>.</w:t>
      </w:r>
      <w:r w:rsidR="2CA9BA9B" w:rsidRPr="7BF41C81">
        <w:rPr>
          <w:rFonts w:ascii="Century Gothic" w:hAnsi="Century Gothic"/>
          <w:sz w:val="24"/>
          <w:szCs w:val="24"/>
        </w:rPr>
        <w:t xml:space="preserve"> </w:t>
      </w:r>
      <w:r w:rsidRPr="7BF41C81">
        <w:rPr>
          <w:rFonts w:ascii="Century Gothic" w:hAnsi="Century Gothic"/>
          <w:sz w:val="24"/>
          <w:szCs w:val="24"/>
        </w:rPr>
        <w:t>We work towards the Early Learning Goals in the EYFS statutory framework and this is supported by the non-statutory guidance in ‘</w:t>
      </w:r>
      <w:r w:rsidR="002A183E" w:rsidRPr="7BF41C81">
        <w:rPr>
          <w:rFonts w:ascii="Century Gothic" w:hAnsi="Century Gothic"/>
          <w:sz w:val="24"/>
          <w:szCs w:val="24"/>
        </w:rPr>
        <w:t xml:space="preserve">2020 </w:t>
      </w:r>
      <w:r w:rsidRPr="7BF41C81">
        <w:rPr>
          <w:rFonts w:ascii="Century Gothic" w:hAnsi="Century Gothic"/>
          <w:sz w:val="24"/>
          <w:szCs w:val="24"/>
        </w:rPr>
        <w:t>Development Matters’.</w:t>
      </w:r>
    </w:p>
    <w:p w14:paraId="34F62D6F" w14:textId="77777777" w:rsidR="0021301C" w:rsidRPr="00537136" w:rsidRDefault="0021301C" w:rsidP="008C1ADC">
      <w:pPr>
        <w:jc w:val="both"/>
        <w:rPr>
          <w:rFonts w:ascii="Century Gothic" w:hAnsi="Century Gothic"/>
          <w:sz w:val="24"/>
          <w:szCs w:val="24"/>
        </w:rPr>
      </w:pPr>
    </w:p>
    <w:p w14:paraId="68B6B48F" w14:textId="77777777" w:rsidR="00A153FC" w:rsidRPr="00537136" w:rsidRDefault="00A153FC" w:rsidP="008C1ADC">
      <w:pPr>
        <w:jc w:val="both"/>
        <w:rPr>
          <w:rFonts w:ascii="Century Gothic" w:hAnsi="Century Gothic" w:cstheme="minorHAnsi"/>
          <w:b/>
          <w:bCs/>
          <w:sz w:val="24"/>
          <w:szCs w:val="24"/>
          <w:u w:val="single"/>
        </w:rPr>
      </w:pPr>
      <w:r w:rsidRPr="00537136">
        <w:rPr>
          <w:rFonts w:ascii="Century Gothic" w:hAnsi="Century Gothic" w:cstheme="minorHAnsi"/>
          <w:b/>
          <w:bCs/>
          <w:sz w:val="24"/>
          <w:szCs w:val="24"/>
          <w:u w:val="single"/>
        </w:rPr>
        <w:lastRenderedPageBreak/>
        <w:t xml:space="preserve">Breadth of study </w:t>
      </w:r>
    </w:p>
    <w:p w14:paraId="748E69E5" w14:textId="30EA0D3D" w:rsidR="00A153FC" w:rsidRPr="00537136" w:rsidRDefault="00A153FC" w:rsidP="008C1ADC">
      <w:pPr>
        <w:jc w:val="both"/>
        <w:rPr>
          <w:rFonts w:ascii="Century Gothic" w:hAnsi="Century Gothic" w:cstheme="minorHAnsi"/>
          <w:sz w:val="24"/>
          <w:szCs w:val="24"/>
        </w:rPr>
      </w:pPr>
      <w:r w:rsidRPr="00537136">
        <w:rPr>
          <w:rFonts w:ascii="Century Gothic" w:hAnsi="Century Gothic" w:cstheme="minorHAnsi"/>
          <w:sz w:val="24"/>
          <w:szCs w:val="24"/>
        </w:rPr>
        <w:t xml:space="preserve">Careful planning and preparation </w:t>
      </w:r>
      <w:r w:rsidR="00052639" w:rsidRPr="00537136">
        <w:rPr>
          <w:rFonts w:ascii="Century Gothic" w:hAnsi="Century Gothic" w:cstheme="minorHAnsi"/>
          <w:sz w:val="24"/>
          <w:szCs w:val="24"/>
        </w:rPr>
        <w:t>ensure</w:t>
      </w:r>
      <w:r w:rsidRPr="00537136">
        <w:rPr>
          <w:rFonts w:ascii="Century Gothic" w:hAnsi="Century Gothic" w:cstheme="minorHAnsi"/>
          <w:sz w:val="24"/>
          <w:szCs w:val="24"/>
        </w:rPr>
        <w:t xml:space="preserve"> that throughout the school</w:t>
      </w:r>
      <w:r w:rsidR="00052639" w:rsidRPr="00537136">
        <w:rPr>
          <w:rFonts w:ascii="Century Gothic" w:hAnsi="Century Gothic" w:cstheme="minorHAnsi"/>
          <w:sz w:val="24"/>
          <w:szCs w:val="24"/>
        </w:rPr>
        <w:t>,</w:t>
      </w:r>
      <w:r w:rsidRPr="00537136">
        <w:rPr>
          <w:rFonts w:ascii="Century Gothic" w:hAnsi="Century Gothic" w:cstheme="minorHAnsi"/>
          <w:sz w:val="24"/>
          <w:szCs w:val="24"/>
        </w:rPr>
        <w:t xml:space="preserve"> children engage in: </w:t>
      </w:r>
    </w:p>
    <w:p w14:paraId="7F06D9AD" w14:textId="5C0919AF" w:rsidR="00A153FC" w:rsidRPr="00537136" w:rsidRDefault="00A153FC" w:rsidP="00A153FC">
      <w:pPr>
        <w:pStyle w:val="ListParagraph"/>
        <w:numPr>
          <w:ilvl w:val="0"/>
          <w:numId w:val="3"/>
        </w:numPr>
        <w:jc w:val="both"/>
        <w:rPr>
          <w:rFonts w:ascii="Century Gothic" w:hAnsi="Century Gothic" w:cstheme="minorHAnsi"/>
        </w:rPr>
      </w:pPr>
      <w:r w:rsidRPr="00537136">
        <w:rPr>
          <w:rFonts w:ascii="Century Gothic" w:hAnsi="Century Gothic" w:cstheme="minorHAnsi"/>
        </w:rPr>
        <w:t>practical activities and games using a variety of resources</w:t>
      </w:r>
    </w:p>
    <w:p w14:paraId="72075241" w14:textId="09A36291" w:rsidR="00A153FC" w:rsidRPr="00537136" w:rsidRDefault="00A153FC" w:rsidP="00A153FC">
      <w:pPr>
        <w:pStyle w:val="ListParagraph"/>
        <w:numPr>
          <w:ilvl w:val="0"/>
          <w:numId w:val="3"/>
        </w:numPr>
        <w:jc w:val="both"/>
        <w:rPr>
          <w:rFonts w:ascii="Century Gothic" w:hAnsi="Century Gothic" w:cstheme="minorHAnsi"/>
        </w:rPr>
      </w:pPr>
      <w:r w:rsidRPr="00537136">
        <w:rPr>
          <w:rFonts w:ascii="Century Gothic" w:hAnsi="Century Gothic" w:cstheme="minorHAnsi"/>
        </w:rPr>
        <w:t xml:space="preserve">problem solving to challenge thinking </w:t>
      </w:r>
    </w:p>
    <w:p w14:paraId="52B04D37" w14:textId="77777777" w:rsidR="00A153FC" w:rsidRPr="00537136" w:rsidRDefault="00A153FC" w:rsidP="00A153FC">
      <w:pPr>
        <w:pStyle w:val="ListParagraph"/>
        <w:numPr>
          <w:ilvl w:val="0"/>
          <w:numId w:val="3"/>
        </w:numPr>
        <w:jc w:val="both"/>
        <w:rPr>
          <w:rFonts w:ascii="Century Gothic" w:hAnsi="Century Gothic" w:cstheme="minorHAnsi"/>
        </w:rPr>
      </w:pPr>
      <w:r w:rsidRPr="00537136">
        <w:rPr>
          <w:rFonts w:ascii="Century Gothic" w:hAnsi="Century Gothic" w:cstheme="minorHAnsi"/>
        </w:rPr>
        <w:t xml:space="preserve">individual, paired, group and whole class learning and discussions </w:t>
      </w:r>
    </w:p>
    <w:p w14:paraId="7F0D7DD1" w14:textId="453D6B28" w:rsidR="00A153FC" w:rsidRPr="00537136" w:rsidRDefault="00A153FC" w:rsidP="00A153FC">
      <w:pPr>
        <w:pStyle w:val="ListParagraph"/>
        <w:numPr>
          <w:ilvl w:val="0"/>
          <w:numId w:val="3"/>
        </w:numPr>
        <w:jc w:val="both"/>
        <w:rPr>
          <w:rFonts w:ascii="Century Gothic" w:hAnsi="Century Gothic" w:cstheme="minorHAnsi"/>
        </w:rPr>
      </w:pPr>
      <w:r w:rsidRPr="00537136">
        <w:rPr>
          <w:rFonts w:ascii="Century Gothic" w:hAnsi="Century Gothic" w:cstheme="minorHAnsi"/>
        </w:rPr>
        <w:t xml:space="preserve">purposeful practise where time is given to apply their learning </w:t>
      </w:r>
      <w:r w:rsidR="0021301C">
        <w:rPr>
          <w:rFonts w:ascii="Century Gothic" w:eastAsia="Symbol" w:hAnsi="Century Gothic" w:cstheme="minorHAnsi"/>
        </w:rPr>
        <w:t>through</w:t>
      </w:r>
      <w:r w:rsidRPr="00537136">
        <w:rPr>
          <w:rFonts w:ascii="Century Gothic" w:hAnsi="Century Gothic" w:cstheme="minorHAnsi"/>
        </w:rPr>
        <w:t xml:space="preserve"> open and closed tasks</w:t>
      </w:r>
    </w:p>
    <w:p w14:paraId="08FB29F2" w14:textId="4212D9A5" w:rsidR="00A153FC" w:rsidRPr="00537136" w:rsidRDefault="00A153FC" w:rsidP="00A153FC">
      <w:pPr>
        <w:pStyle w:val="ListParagraph"/>
        <w:numPr>
          <w:ilvl w:val="0"/>
          <w:numId w:val="3"/>
        </w:numPr>
        <w:jc w:val="both"/>
        <w:rPr>
          <w:rFonts w:ascii="Century Gothic" w:hAnsi="Century Gothic" w:cstheme="minorHAnsi"/>
        </w:rPr>
      </w:pPr>
      <w:r w:rsidRPr="00537136">
        <w:rPr>
          <w:rFonts w:ascii="Century Gothic" w:hAnsi="Century Gothic" w:cstheme="minorHAnsi"/>
        </w:rPr>
        <w:t xml:space="preserve">a range of methods of calculating e.g. mental, pencil &amp; paper and using a calculator </w:t>
      </w:r>
    </w:p>
    <w:p w14:paraId="514162EC" w14:textId="3C2C0345" w:rsidR="00A153FC" w:rsidRPr="00537136" w:rsidRDefault="00A153FC" w:rsidP="00A153FC">
      <w:pPr>
        <w:pStyle w:val="ListParagraph"/>
        <w:numPr>
          <w:ilvl w:val="0"/>
          <w:numId w:val="3"/>
        </w:numPr>
        <w:jc w:val="both"/>
        <w:rPr>
          <w:rFonts w:ascii="Century Gothic" w:hAnsi="Century Gothic" w:cstheme="minorHAnsi"/>
        </w:rPr>
      </w:pPr>
      <w:r w:rsidRPr="00537136">
        <w:rPr>
          <w:rFonts w:ascii="Century Gothic" w:hAnsi="Century Gothic" w:cstheme="minorHAnsi"/>
        </w:rPr>
        <w:t xml:space="preserve">working with computers as a mathematical tool </w:t>
      </w:r>
    </w:p>
    <w:p w14:paraId="55CE0B90" w14:textId="77777777" w:rsidR="00A153FC" w:rsidRPr="00537136" w:rsidRDefault="00A153FC" w:rsidP="008C1ADC">
      <w:pPr>
        <w:jc w:val="both"/>
        <w:rPr>
          <w:rFonts w:ascii="Century Gothic" w:hAnsi="Century Gothic" w:cstheme="minorHAnsi"/>
          <w:sz w:val="24"/>
          <w:szCs w:val="24"/>
        </w:rPr>
      </w:pPr>
      <w:r w:rsidRPr="00537136">
        <w:rPr>
          <w:rFonts w:ascii="Century Gothic" w:hAnsi="Century Gothic" w:cstheme="minorHAnsi"/>
          <w:sz w:val="24"/>
          <w:szCs w:val="24"/>
        </w:rPr>
        <w:t xml:space="preserve">Through our creative approach to teaching and learning we also seek to explore and utilise further opportunities to use and apply mathematics across all subject areas. </w:t>
      </w:r>
    </w:p>
    <w:p w14:paraId="449D650A" w14:textId="77777777" w:rsidR="00A153FC" w:rsidRPr="00537136" w:rsidRDefault="00A153FC" w:rsidP="008C1ADC">
      <w:pPr>
        <w:jc w:val="both"/>
        <w:rPr>
          <w:rFonts w:ascii="Century Gothic" w:hAnsi="Century Gothic" w:cstheme="minorHAnsi"/>
          <w:sz w:val="24"/>
          <w:szCs w:val="24"/>
        </w:rPr>
      </w:pPr>
    </w:p>
    <w:p w14:paraId="4D630D46" w14:textId="77777777" w:rsidR="00A153FC" w:rsidRPr="00537136" w:rsidRDefault="00A153FC" w:rsidP="008C1ADC">
      <w:pPr>
        <w:jc w:val="both"/>
        <w:rPr>
          <w:rFonts w:ascii="Century Gothic" w:hAnsi="Century Gothic" w:cstheme="minorHAnsi"/>
          <w:sz w:val="24"/>
          <w:szCs w:val="24"/>
        </w:rPr>
      </w:pPr>
      <w:r w:rsidRPr="00537136">
        <w:rPr>
          <w:rFonts w:ascii="Century Gothic" w:hAnsi="Century Gothic" w:cstheme="minorHAnsi"/>
          <w:b/>
          <w:bCs/>
          <w:sz w:val="24"/>
          <w:szCs w:val="24"/>
          <w:u w:val="single"/>
        </w:rPr>
        <w:t>Teachers planning and organisation</w:t>
      </w:r>
      <w:r w:rsidRPr="00537136">
        <w:rPr>
          <w:rFonts w:ascii="Century Gothic" w:hAnsi="Century Gothic" w:cstheme="minorHAnsi"/>
          <w:sz w:val="24"/>
          <w:szCs w:val="24"/>
        </w:rPr>
        <w:t xml:space="preserve"> </w:t>
      </w:r>
    </w:p>
    <w:p w14:paraId="4BE527F3" w14:textId="0ABEB179" w:rsidR="00A153FC" w:rsidRPr="00537136" w:rsidRDefault="00A153FC" w:rsidP="008C1ADC">
      <w:pPr>
        <w:jc w:val="both"/>
        <w:rPr>
          <w:rFonts w:ascii="Century Gothic" w:hAnsi="Century Gothic" w:cstheme="minorHAnsi"/>
          <w:b/>
          <w:bCs/>
          <w:sz w:val="24"/>
          <w:szCs w:val="24"/>
        </w:rPr>
      </w:pPr>
      <w:r w:rsidRPr="00537136">
        <w:rPr>
          <w:rFonts w:ascii="Century Gothic" w:hAnsi="Century Gothic" w:cstheme="minorHAnsi"/>
          <w:b/>
          <w:bCs/>
          <w:sz w:val="24"/>
          <w:szCs w:val="24"/>
        </w:rPr>
        <w:t xml:space="preserve">Long term planning </w:t>
      </w:r>
    </w:p>
    <w:p w14:paraId="12F1FA91" w14:textId="18517A3E" w:rsidR="00A153FC" w:rsidRPr="00537136" w:rsidRDefault="00A153FC" w:rsidP="008C1ADC">
      <w:pPr>
        <w:jc w:val="both"/>
        <w:rPr>
          <w:rFonts w:ascii="Century Gothic" w:hAnsi="Century Gothic" w:cstheme="minorHAnsi"/>
          <w:sz w:val="24"/>
          <w:szCs w:val="24"/>
        </w:rPr>
      </w:pPr>
      <w:r w:rsidRPr="00537136">
        <w:rPr>
          <w:rFonts w:ascii="Century Gothic" w:hAnsi="Century Gothic" w:cstheme="minorHAnsi"/>
          <w:sz w:val="24"/>
          <w:szCs w:val="24"/>
        </w:rPr>
        <w:t>The National Curriculum for Mathematics 2014</w:t>
      </w:r>
      <w:r w:rsidR="00052639" w:rsidRPr="00537136">
        <w:rPr>
          <w:rFonts w:ascii="Century Gothic" w:hAnsi="Century Gothic" w:cstheme="minorHAnsi"/>
          <w:sz w:val="24"/>
          <w:szCs w:val="24"/>
        </w:rPr>
        <w:t xml:space="preserve"> </w:t>
      </w:r>
      <w:r w:rsidRPr="00537136">
        <w:rPr>
          <w:rFonts w:ascii="Century Gothic" w:hAnsi="Century Gothic" w:cstheme="minorHAnsi"/>
          <w:sz w:val="24"/>
          <w:szCs w:val="24"/>
        </w:rPr>
        <w:t xml:space="preserve">and the Early Learning Goals provide the long term planning for mathematics taught in the school. </w:t>
      </w:r>
    </w:p>
    <w:p w14:paraId="1DB472A3" w14:textId="77777777" w:rsidR="00A153FC" w:rsidRPr="00537136" w:rsidRDefault="00A153FC" w:rsidP="008C1ADC">
      <w:pPr>
        <w:jc w:val="both"/>
        <w:rPr>
          <w:rFonts w:ascii="Century Gothic" w:hAnsi="Century Gothic" w:cstheme="minorHAnsi"/>
          <w:sz w:val="24"/>
          <w:szCs w:val="24"/>
        </w:rPr>
      </w:pPr>
      <w:r w:rsidRPr="00537136">
        <w:rPr>
          <w:rFonts w:ascii="Century Gothic" w:hAnsi="Century Gothic" w:cstheme="minorHAnsi"/>
          <w:b/>
          <w:bCs/>
          <w:sz w:val="24"/>
          <w:szCs w:val="24"/>
        </w:rPr>
        <w:t>Medium term planning</w:t>
      </w:r>
      <w:r w:rsidRPr="00537136">
        <w:rPr>
          <w:rFonts w:ascii="Century Gothic" w:hAnsi="Century Gothic" w:cstheme="minorHAnsi"/>
          <w:sz w:val="24"/>
          <w:szCs w:val="24"/>
        </w:rPr>
        <w:t xml:space="preserve"> </w:t>
      </w:r>
    </w:p>
    <w:p w14:paraId="503B0AB3" w14:textId="03B1E014" w:rsidR="00A153FC" w:rsidRPr="00537136" w:rsidRDefault="00A153FC" w:rsidP="008C1ADC">
      <w:pPr>
        <w:jc w:val="both"/>
        <w:rPr>
          <w:rFonts w:ascii="Century Gothic" w:hAnsi="Century Gothic" w:cstheme="minorHAnsi"/>
          <w:sz w:val="24"/>
          <w:szCs w:val="24"/>
        </w:rPr>
      </w:pPr>
      <w:r w:rsidRPr="00537136">
        <w:rPr>
          <w:rFonts w:ascii="Century Gothic" w:hAnsi="Century Gothic" w:cstheme="minorHAnsi"/>
          <w:sz w:val="24"/>
          <w:szCs w:val="24"/>
        </w:rPr>
        <w:t xml:space="preserve">Years </w:t>
      </w:r>
      <w:r w:rsidR="002A183E">
        <w:rPr>
          <w:rFonts w:ascii="Century Gothic" w:hAnsi="Century Gothic" w:cstheme="minorHAnsi"/>
          <w:sz w:val="24"/>
          <w:szCs w:val="24"/>
        </w:rPr>
        <w:t xml:space="preserve">Foundation Stage </w:t>
      </w:r>
      <w:r w:rsidRPr="00537136">
        <w:rPr>
          <w:rFonts w:ascii="Century Gothic" w:hAnsi="Century Gothic" w:cstheme="minorHAnsi"/>
          <w:sz w:val="24"/>
          <w:szCs w:val="24"/>
        </w:rPr>
        <w:t>-6 use the White Rose Maths Hub schemes of learning as their medium term planning documents. These schemes provide teachers with exemplification for maths objectives and are broken down into fluency, reasoning and problem solving, key aims of the National Curriculum. They support a mastery approach to teaching and learning</w:t>
      </w:r>
      <w:r w:rsidR="00052639" w:rsidRPr="00537136">
        <w:rPr>
          <w:rFonts w:ascii="Century Gothic" w:hAnsi="Century Gothic" w:cstheme="minorHAnsi"/>
          <w:sz w:val="24"/>
          <w:szCs w:val="24"/>
        </w:rPr>
        <w:t>.</w:t>
      </w:r>
      <w:r w:rsidRPr="00537136">
        <w:rPr>
          <w:rFonts w:ascii="Century Gothic" w:hAnsi="Century Gothic" w:cstheme="minorHAnsi"/>
          <w:sz w:val="24"/>
          <w:szCs w:val="24"/>
        </w:rPr>
        <w:t xml:space="preserve"> They ensure teachers </w:t>
      </w:r>
      <w:r w:rsidR="00052639" w:rsidRPr="00537136">
        <w:rPr>
          <w:rFonts w:ascii="Century Gothic" w:hAnsi="Century Gothic" w:cstheme="minorHAnsi"/>
          <w:sz w:val="24"/>
          <w:szCs w:val="24"/>
        </w:rPr>
        <w:t>have a clear understanding of the expectations for each year group</w:t>
      </w:r>
      <w:r w:rsidRPr="00537136">
        <w:rPr>
          <w:rFonts w:ascii="Century Gothic" w:hAnsi="Century Gothic" w:cstheme="minorHAnsi"/>
          <w:sz w:val="24"/>
          <w:szCs w:val="24"/>
        </w:rPr>
        <w:t xml:space="preserve"> and support the ideal of depth before breadth. They support pupils working together as a whole group and provide opportunities to build reasoning and problem solving elements into the curriculum.</w:t>
      </w:r>
    </w:p>
    <w:p w14:paraId="7DA8C090" w14:textId="38E5F3A0" w:rsidR="00F925A1" w:rsidRPr="00537136" w:rsidRDefault="00F925A1" w:rsidP="008C1ADC">
      <w:pPr>
        <w:jc w:val="both"/>
        <w:rPr>
          <w:rFonts w:ascii="Century Gothic" w:hAnsi="Century Gothic" w:cstheme="minorHAnsi"/>
          <w:sz w:val="24"/>
          <w:szCs w:val="24"/>
        </w:rPr>
      </w:pPr>
      <w:r w:rsidRPr="00537136">
        <w:rPr>
          <w:rFonts w:ascii="Century Gothic" w:hAnsi="Century Gothic" w:cstheme="minorHAnsi"/>
          <w:sz w:val="24"/>
          <w:szCs w:val="24"/>
        </w:rPr>
        <w:t xml:space="preserve">EYFS planning stems from the </w:t>
      </w:r>
      <w:r w:rsidR="002A183E">
        <w:rPr>
          <w:rFonts w:ascii="Century Gothic" w:hAnsi="Century Gothic" w:cstheme="minorHAnsi"/>
          <w:sz w:val="24"/>
          <w:szCs w:val="24"/>
        </w:rPr>
        <w:t>2020 Development Matters</w:t>
      </w:r>
      <w:r w:rsidRPr="00537136">
        <w:rPr>
          <w:rFonts w:ascii="Century Gothic" w:hAnsi="Century Gothic" w:cstheme="minorHAnsi"/>
          <w:sz w:val="24"/>
          <w:szCs w:val="24"/>
        </w:rPr>
        <w:t>, identifying where the children are now and what steps they need to take next.</w:t>
      </w:r>
    </w:p>
    <w:p w14:paraId="63A61678" w14:textId="77777777" w:rsidR="00052639" w:rsidRPr="00537136" w:rsidRDefault="00052639" w:rsidP="00052639">
      <w:pPr>
        <w:jc w:val="both"/>
        <w:rPr>
          <w:rFonts w:ascii="Century Gothic" w:hAnsi="Century Gothic" w:cstheme="minorHAnsi"/>
          <w:b/>
          <w:bCs/>
          <w:sz w:val="24"/>
          <w:szCs w:val="24"/>
        </w:rPr>
      </w:pPr>
      <w:r w:rsidRPr="00537136">
        <w:rPr>
          <w:rFonts w:ascii="Century Gothic" w:hAnsi="Century Gothic" w:cstheme="minorHAnsi"/>
          <w:b/>
          <w:bCs/>
          <w:sz w:val="24"/>
          <w:szCs w:val="24"/>
        </w:rPr>
        <w:t>Short term planning</w:t>
      </w:r>
    </w:p>
    <w:p w14:paraId="3D876B22" w14:textId="7B2F4A70" w:rsidR="00052639" w:rsidRPr="00537136" w:rsidRDefault="00052639" w:rsidP="00052639">
      <w:pPr>
        <w:jc w:val="both"/>
        <w:rPr>
          <w:rFonts w:ascii="Century Gothic" w:hAnsi="Century Gothic" w:cstheme="minorHAnsi"/>
          <w:sz w:val="24"/>
          <w:szCs w:val="24"/>
        </w:rPr>
      </w:pPr>
      <w:r w:rsidRPr="00537136">
        <w:rPr>
          <w:rFonts w:ascii="Century Gothic" w:hAnsi="Century Gothic" w:cstheme="minorHAnsi"/>
          <w:sz w:val="24"/>
          <w:szCs w:val="24"/>
        </w:rPr>
        <w:t xml:space="preserve">Although Medium Term planning for </w:t>
      </w:r>
      <w:r w:rsidR="0021301C">
        <w:rPr>
          <w:rFonts w:ascii="Century Gothic" w:hAnsi="Century Gothic" w:cstheme="minorHAnsi"/>
          <w:sz w:val="24"/>
          <w:szCs w:val="24"/>
        </w:rPr>
        <w:t>EYFS</w:t>
      </w:r>
      <w:r w:rsidRPr="00537136">
        <w:rPr>
          <w:rFonts w:ascii="Century Gothic" w:hAnsi="Century Gothic" w:cstheme="minorHAnsi"/>
          <w:sz w:val="24"/>
          <w:szCs w:val="24"/>
        </w:rPr>
        <w:t xml:space="preserve"> to </w:t>
      </w:r>
      <w:r w:rsidR="0021301C">
        <w:rPr>
          <w:rFonts w:ascii="Century Gothic" w:hAnsi="Century Gothic" w:cstheme="minorHAnsi"/>
          <w:sz w:val="24"/>
          <w:szCs w:val="24"/>
        </w:rPr>
        <w:t xml:space="preserve">Year </w:t>
      </w:r>
      <w:r w:rsidRPr="00537136">
        <w:rPr>
          <w:rFonts w:ascii="Century Gothic" w:hAnsi="Century Gothic" w:cstheme="minorHAnsi"/>
          <w:sz w:val="24"/>
          <w:szCs w:val="24"/>
        </w:rPr>
        <w:t xml:space="preserve">6 comes from White Rose, teachers can use their discretion to choose which materials they use to deliver lessons. We have a wide range of textbooks and schemes which teachers can use as well as practical equipment to develop conceptual understanding. </w:t>
      </w:r>
    </w:p>
    <w:p w14:paraId="789CA3BA" w14:textId="4B4F5788" w:rsidR="00052639" w:rsidRPr="00537136" w:rsidRDefault="00052639" w:rsidP="00052639">
      <w:pPr>
        <w:jc w:val="both"/>
        <w:rPr>
          <w:rFonts w:ascii="Century Gothic" w:hAnsi="Century Gothic" w:cstheme="minorHAnsi"/>
          <w:sz w:val="24"/>
          <w:szCs w:val="24"/>
        </w:rPr>
      </w:pPr>
      <w:r w:rsidRPr="00537136">
        <w:rPr>
          <w:rFonts w:ascii="Century Gothic" w:hAnsi="Century Gothic" w:cstheme="minorHAnsi"/>
          <w:sz w:val="24"/>
          <w:szCs w:val="24"/>
        </w:rPr>
        <w:t xml:space="preserve">EYFS pupils have their main teaching input </w:t>
      </w:r>
      <w:r w:rsidR="0021301C">
        <w:rPr>
          <w:rFonts w:ascii="Century Gothic" w:hAnsi="Century Gothic" w:cstheme="minorHAnsi"/>
          <w:sz w:val="24"/>
          <w:szCs w:val="24"/>
        </w:rPr>
        <w:t>daily using number sense techniques learnt through the Maths Hub CPD</w:t>
      </w:r>
      <w:r w:rsidRPr="00537136">
        <w:rPr>
          <w:rFonts w:ascii="Century Gothic" w:hAnsi="Century Gothic" w:cstheme="minorHAnsi"/>
          <w:sz w:val="24"/>
          <w:szCs w:val="24"/>
        </w:rPr>
        <w:t xml:space="preserve">, they ensure that the children </w:t>
      </w:r>
      <w:r w:rsidRPr="00537136">
        <w:rPr>
          <w:rFonts w:ascii="Century Gothic" w:hAnsi="Century Gothic" w:cstheme="minorHAnsi"/>
          <w:sz w:val="24"/>
          <w:szCs w:val="24"/>
        </w:rPr>
        <w:lastRenderedPageBreak/>
        <w:t>learn through a mixture of adult led activities and child-initiated activities both inside and outside of the classroom.</w:t>
      </w:r>
    </w:p>
    <w:p w14:paraId="72B38AED" w14:textId="00757F9C" w:rsidR="00F925A1" w:rsidRPr="00537136" w:rsidRDefault="00F925A1" w:rsidP="00052639">
      <w:pPr>
        <w:jc w:val="both"/>
        <w:rPr>
          <w:rFonts w:ascii="Century Gothic" w:hAnsi="Century Gothic" w:cstheme="minorHAnsi"/>
          <w:b/>
          <w:bCs/>
          <w:sz w:val="24"/>
          <w:szCs w:val="24"/>
        </w:rPr>
      </w:pPr>
      <w:r w:rsidRPr="00537136">
        <w:rPr>
          <w:rFonts w:ascii="Century Gothic" w:hAnsi="Century Gothic" w:cstheme="minorHAnsi"/>
          <w:b/>
          <w:bCs/>
          <w:sz w:val="24"/>
          <w:szCs w:val="24"/>
        </w:rPr>
        <w:t>Special Educational Needs and Disabilities (SEND)</w:t>
      </w:r>
    </w:p>
    <w:p w14:paraId="22F5C82F" w14:textId="77777777" w:rsidR="00F925A1" w:rsidRPr="00537136" w:rsidRDefault="00F925A1" w:rsidP="00F925A1">
      <w:pPr>
        <w:jc w:val="both"/>
        <w:rPr>
          <w:rFonts w:ascii="Century Gothic" w:hAnsi="Century Gothic" w:cstheme="minorHAnsi"/>
          <w:color w:val="000000"/>
          <w:w w:val="105"/>
          <w:sz w:val="24"/>
          <w:szCs w:val="24"/>
        </w:rPr>
      </w:pPr>
      <w:r w:rsidRPr="00537136">
        <w:rPr>
          <w:rFonts w:ascii="Century Gothic" w:hAnsi="Century Gothic" w:cstheme="minorHAnsi"/>
          <w:color w:val="000000"/>
          <w:w w:val="105"/>
          <w:sz w:val="24"/>
          <w:szCs w:val="24"/>
        </w:rPr>
        <w:t>We want pupils with identified special educational needs to have full access to all subjects of the National Curriculum with teachers planning lessons that have no barriers to pupils achieving and with appropriate targets relating to the subject.</w:t>
      </w:r>
    </w:p>
    <w:p w14:paraId="030335E2" w14:textId="486C1BF4" w:rsidR="00F925A1" w:rsidRPr="00537136" w:rsidRDefault="00F925A1" w:rsidP="00F925A1">
      <w:pPr>
        <w:jc w:val="both"/>
        <w:rPr>
          <w:rFonts w:ascii="Century Gothic" w:hAnsi="Century Gothic" w:cstheme="minorHAnsi"/>
          <w:sz w:val="24"/>
          <w:szCs w:val="24"/>
        </w:rPr>
      </w:pPr>
      <w:r w:rsidRPr="00537136">
        <w:rPr>
          <w:rFonts w:ascii="Century Gothic" w:hAnsi="Century Gothic" w:cstheme="minorHAnsi"/>
          <w:sz w:val="24"/>
          <w:szCs w:val="24"/>
        </w:rPr>
        <w:t>Where required, children’s IEP’s incorporate suitable objectives from the National Curriculum for Mathematics and teachers keep these in mind when planning work. These targets may be worked upon within the lesson as well as on a 1:1 basis outside the mathematics lesson. Maths focused intervention in school helps children with gaps in their learning and mathematical understanding. These are delivered by support staff and overseen by the SENDCO and/or the class teacher.</w:t>
      </w:r>
    </w:p>
    <w:p w14:paraId="39E6743D" w14:textId="77777777" w:rsidR="002A183E" w:rsidRPr="00430B2F" w:rsidRDefault="002A183E" w:rsidP="00F925A1">
      <w:pPr>
        <w:jc w:val="both"/>
        <w:rPr>
          <w:rFonts w:ascii="Century Gothic" w:hAnsi="Century Gothic" w:cstheme="minorHAnsi"/>
          <w:b/>
          <w:bCs/>
          <w:sz w:val="24"/>
          <w:szCs w:val="24"/>
        </w:rPr>
      </w:pPr>
      <w:r w:rsidRPr="00430B2F">
        <w:rPr>
          <w:rFonts w:ascii="Century Gothic" w:hAnsi="Century Gothic" w:cstheme="minorHAnsi"/>
          <w:b/>
          <w:bCs/>
          <w:sz w:val="24"/>
          <w:szCs w:val="24"/>
        </w:rPr>
        <w:t>Gifted and Talented</w:t>
      </w:r>
    </w:p>
    <w:p w14:paraId="593C83BA" w14:textId="382A5D6C" w:rsidR="002A183E" w:rsidRPr="002A183E" w:rsidRDefault="0021301C" w:rsidP="00F925A1">
      <w:pPr>
        <w:jc w:val="both"/>
        <w:rPr>
          <w:rFonts w:ascii="Century Gothic" w:hAnsi="Century Gothic" w:cstheme="minorHAnsi"/>
          <w:sz w:val="24"/>
          <w:szCs w:val="24"/>
        </w:rPr>
      </w:pPr>
      <w:r>
        <w:rPr>
          <w:rFonts w:ascii="Century Gothic" w:hAnsi="Century Gothic" w:cstheme="minorHAnsi"/>
          <w:sz w:val="24"/>
          <w:szCs w:val="24"/>
        </w:rPr>
        <w:t>In exceptional cases,</w:t>
      </w:r>
      <w:r w:rsidR="002A183E" w:rsidRPr="00430B2F">
        <w:rPr>
          <w:rFonts w:ascii="Century Gothic" w:hAnsi="Century Gothic" w:cstheme="minorHAnsi"/>
          <w:sz w:val="24"/>
          <w:szCs w:val="24"/>
        </w:rPr>
        <w:t xml:space="preserve"> where a child is identified as gifted and talented in Maths and would be both emotionally and academically hindered by being restricted to the subject matter for their year group, even when going into greater depth, a teacher may teach some areas of Maths from a higher year group. This should be done only following a discussion with the Maths subject lead, the headteacher and the child’s parents. The child’s additional needs should be documented.</w:t>
      </w:r>
    </w:p>
    <w:p w14:paraId="184A8E92" w14:textId="59061410" w:rsidR="00F925A1" w:rsidRPr="00537136" w:rsidRDefault="00F925A1" w:rsidP="00F925A1">
      <w:pPr>
        <w:jc w:val="both"/>
        <w:rPr>
          <w:rFonts w:ascii="Century Gothic" w:hAnsi="Century Gothic" w:cstheme="minorHAnsi"/>
          <w:b/>
          <w:bCs/>
          <w:sz w:val="24"/>
          <w:szCs w:val="24"/>
        </w:rPr>
      </w:pPr>
      <w:r w:rsidRPr="00537136">
        <w:rPr>
          <w:rFonts w:ascii="Century Gothic" w:hAnsi="Century Gothic" w:cstheme="minorHAnsi"/>
          <w:b/>
          <w:bCs/>
          <w:sz w:val="24"/>
          <w:szCs w:val="24"/>
        </w:rPr>
        <w:t>Equal Opportunities</w:t>
      </w:r>
    </w:p>
    <w:p w14:paraId="131D7E8D" w14:textId="3112E146" w:rsidR="00F925A1" w:rsidRPr="00537136" w:rsidRDefault="00F925A1" w:rsidP="00F925A1">
      <w:pPr>
        <w:jc w:val="both"/>
        <w:rPr>
          <w:rFonts w:ascii="Century Gothic" w:hAnsi="Century Gothic" w:cstheme="minorHAnsi"/>
          <w:sz w:val="24"/>
          <w:szCs w:val="24"/>
        </w:rPr>
      </w:pPr>
      <w:r w:rsidRPr="00537136">
        <w:rPr>
          <w:rFonts w:ascii="Century Gothic" w:hAnsi="Century Gothic" w:cstheme="minorHAnsi"/>
          <w:sz w:val="24"/>
          <w:szCs w:val="24"/>
        </w:rPr>
        <w:t xml:space="preserve">Positive attitudes towards mathematics are encouraged, so that all children, regardless of race, gender, ability or special needs, including those for whom English is a second language, develop an enjoyment and confidence with mathematics. </w:t>
      </w:r>
    </w:p>
    <w:p w14:paraId="1FE8F87A" w14:textId="3B83D616" w:rsidR="00F925A1" w:rsidRPr="00537136" w:rsidRDefault="00F925A1" w:rsidP="00037B08">
      <w:pPr>
        <w:jc w:val="both"/>
        <w:rPr>
          <w:rFonts w:ascii="Century Gothic" w:hAnsi="Century Gothic" w:cstheme="minorHAnsi"/>
          <w:sz w:val="24"/>
          <w:szCs w:val="24"/>
        </w:rPr>
      </w:pPr>
      <w:r w:rsidRPr="00537136">
        <w:rPr>
          <w:rFonts w:ascii="Century Gothic" w:hAnsi="Century Gothic" w:cstheme="minorHAnsi"/>
          <w:sz w:val="24"/>
          <w:szCs w:val="24"/>
        </w:rPr>
        <w:t>The aim is to ensure that everyone makes progress and gains positively from lessons and to plan inclusive</w:t>
      </w:r>
      <w:r w:rsidR="00037B08" w:rsidRPr="00537136">
        <w:rPr>
          <w:rFonts w:ascii="Century Gothic" w:hAnsi="Century Gothic" w:cstheme="minorHAnsi"/>
          <w:sz w:val="24"/>
          <w:szCs w:val="24"/>
        </w:rPr>
        <w:t xml:space="preserve"> </w:t>
      </w:r>
      <w:r w:rsidRPr="00537136">
        <w:rPr>
          <w:rFonts w:ascii="Century Gothic" w:hAnsi="Century Gothic" w:cstheme="minorHAnsi"/>
          <w:sz w:val="24"/>
          <w:szCs w:val="24"/>
        </w:rPr>
        <w:t xml:space="preserve">lessons. </w:t>
      </w:r>
    </w:p>
    <w:p w14:paraId="4BB8E1E2" w14:textId="77777777" w:rsidR="00037B08" w:rsidRPr="00537136" w:rsidRDefault="00037B08" w:rsidP="00037B08">
      <w:pPr>
        <w:jc w:val="both"/>
        <w:rPr>
          <w:rFonts w:ascii="Century Gothic" w:hAnsi="Century Gothic" w:cstheme="minorHAnsi"/>
          <w:sz w:val="24"/>
          <w:szCs w:val="24"/>
        </w:rPr>
      </w:pPr>
    </w:p>
    <w:p w14:paraId="742C37EC" w14:textId="5AFDAB1A" w:rsidR="00037B08" w:rsidRPr="0021301C" w:rsidRDefault="00037B08" w:rsidP="00037B08">
      <w:pPr>
        <w:jc w:val="both"/>
        <w:rPr>
          <w:rFonts w:ascii="Century Gothic" w:hAnsi="Century Gothic" w:cstheme="minorHAnsi"/>
          <w:b/>
          <w:bCs/>
          <w:sz w:val="24"/>
          <w:szCs w:val="24"/>
        </w:rPr>
      </w:pPr>
      <w:r w:rsidRPr="0021301C">
        <w:rPr>
          <w:rFonts w:ascii="Century Gothic" w:hAnsi="Century Gothic" w:cstheme="minorHAnsi"/>
          <w:b/>
          <w:bCs/>
          <w:sz w:val="24"/>
          <w:szCs w:val="24"/>
        </w:rPr>
        <w:t>Differentiation</w:t>
      </w:r>
    </w:p>
    <w:p w14:paraId="638BD407" w14:textId="0A8625F9" w:rsidR="00037B08" w:rsidRPr="00537136" w:rsidRDefault="00037B08" w:rsidP="00037B08">
      <w:pPr>
        <w:jc w:val="both"/>
        <w:rPr>
          <w:rFonts w:ascii="Century Gothic" w:hAnsi="Century Gothic" w:cstheme="minorHAnsi"/>
          <w:w w:val="105"/>
          <w:sz w:val="24"/>
          <w:szCs w:val="24"/>
        </w:rPr>
      </w:pPr>
      <w:r w:rsidRPr="00537136">
        <w:rPr>
          <w:rFonts w:ascii="Century Gothic" w:hAnsi="Century Gothic" w:cstheme="minorHAnsi"/>
          <w:w w:val="105"/>
          <w:sz w:val="24"/>
          <w:szCs w:val="24"/>
        </w:rPr>
        <w:t xml:space="preserve">We acknowledge that this is a ‘mastery’ curriculum in which pupils are expected to master the attainment targets set out in the 2014 curriculum. On mastering the target, pupils should be given the opportunity to explore them in more depth and not move on to the content of the following year group. The expectations for all children in a year group are the same but differentiation will aid in ensuring that all children can access the material through teaching styles, resources and support. </w:t>
      </w:r>
    </w:p>
    <w:p w14:paraId="6DFCD187" w14:textId="30DF9223" w:rsidR="00052639" w:rsidRPr="00537136" w:rsidRDefault="00037B08" w:rsidP="00052639">
      <w:pPr>
        <w:jc w:val="both"/>
        <w:rPr>
          <w:rFonts w:ascii="Century Gothic" w:hAnsi="Century Gothic" w:cstheme="minorHAnsi"/>
          <w:w w:val="105"/>
          <w:sz w:val="24"/>
          <w:szCs w:val="24"/>
        </w:rPr>
      </w:pPr>
      <w:r w:rsidRPr="00537136">
        <w:rPr>
          <w:rFonts w:ascii="Century Gothic" w:hAnsi="Century Gothic" w:cstheme="minorHAnsi"/>
          <w:w w:val="105"/>
          <w:sz w:val="24"/>
          <w:szCs w:val="24"/>
        </w:rPr>
        <w:lastRenderedPageBreak/>
        <w:t>Differentiation must reflect the learning objective and will be achieved through scaffolding the lesson in different ways such as choosing between giving work which is concrete, pictorial or abstract or through working independently, in pairs or with an adult.</w:t>
      </w:r>
    </w:p>
    <w:p w14:paraId="192F9EB0" w14:textId="77777777" w:rsidR="002C7A92" w:rsidRPr="00537136" w:rsidRDefault="002C7A92" w:rsidP="002C7A92">
      <w:pPr>
        <w:jc w:val="both"/>
        <w:rPr>
          <w:rFonts w:ascii="Century Gothic" w:hAnsi="Century Gothic"/>
          <w:b/>
          <w:bCs/>
          <w:sz w:val="24"/>
          <w:szCs w:val="24"/>
          <w:u w:val="single"/>
        </w:rPr>
      </w:pPr>
      <w:r w:rsidRPr="00537136">
        <w:rPr>
          <w:rFonts w:ascii="Century Gothic" w:hAnsi="Century Gothic"/>
          <w:b/>
          <w:bCs/>
          <w:sz w:val="24"/>
          <w:szCs w:val="24"/>
          <w:u w:val="single"/>
        </w:rPr>
        <w:t>Lessons</w:t>
      </w:r>
    </w:p>
    <w:p w14:paraId="66101764" w14:textId="2904435D" w:rsidR="002C7A92" w:rsidRPr="00537136" w:rsidRDefault="002C7A92" w:rsidP="002C7A92">
      <w:pPr>
        <w:jc w:val="both"/>
        <w:rPr>
          <w:rFonts w:ascii="Century Gothic" w:hAnsi="Century Gothic"/>
          <w:sz w:val="24"/>
          <w:szCs w:val="24"/>
        </w:rPr>
      </w:pPr>
      <w:r w:rsidRPr="00537136">
        <w:rPr>
          <w:rFonts w:ascii="Century Gothic" w:hAnsi="Century Gothic"/>
          <w:sz w:val="24"/>
          <w:szCs w:val="24"/>
        </w:rPr>
        <w:t>In all lessons, learning objectives and success criteria are clearly displayed and discussed. The emphasis in lessons is to make teaching interactive and lively, to engage all children encouraging them to talk about mathematics. Lessons involve elements of:</w:t>
      </w:r>
    </w:p>
    <w:p w14:paraId="125E457A" w14:textId="71090658" w:rsidR="002C7A92" w:rsidRPr="00537136" w:rsidRDefault="002C7A92" w:rsidP="002C7A92">
      <w:pPr>
        <w:pStyle w:val="ListParagraph"/>
        <w:numPr>
          <w:ilvl w:val="0"/>
          <w:numId w:val="5"/>
        </w:numPr>
        <w:jc w:val="both"/>
        <w:rPr>
          <w:rFonts w:ascii="Century Gothic" w:hAnsi="Century Gothic" w:cstheme="minorHAnsi"/>
        </w:rPr>
      </w:pPr>
      <w:r w:rsidRPr="00537136">
        <w:rPr>
          <w:rFonts w:ascii="Century Gothic" w:hAnsi="Century Gothic" w:cstheme="minorHAnsi"/>
        </w:rPr>
        <w:t>Instruction – giving information and structuring it well;</w:t>
      </w:r>
    </w:p>
    <w:p w14:paraId="0EB4FF02" w14:textId="390537BD" w:rsidR="002C7A92" w:rsidRPr="00537136" w:rsidRDefault="002C7A92" w:rsidP="002C7A92">
      <w:pPr>
        <w:pStyle w:val="ListParagraph"/>
        <w:numPr>
          <w:ilvl w:val="0"/>
          <w:numId w:val="5"/>
        </w:numPr>
        <w:jc w:val="both"/>
        <w:rPr>
          <w:rFonts w:ascii="Century Gothic" w:hAnsi="Century Gothic" w:cstheme="minorHAnsi"/>
        </w:rPr>
      </w:pPr>
      <w:r w:rsidRPr="00537136">
        <w:rPr>
          <w:rFonts w:ascii="Century Gothic" w:hAnsi="Century Gothic" w:cstheme="minorHAnsi"/>
        </w:rPr>
        <w:t>Demonstrating – showing, describing and modelling mathematics using appropriate resources and visual displays;</w:t>
      </w:r>
    </w:p>
    <w:p w14:paraId="50A7B064" w14:textId="6BC950A9" w:rsidR="002C7A92" w:rsidRPr="00537136" w:rsidRDefault="251CC05F" w:rsidP="251CC05F">
      <w:pPr>
        <w:pStyle w:val="ListParagraph"/>
        <w:numPr>
          <w:ilvl w:val="0"/>
          <w:numId w:val="5"/>
        </w:numPr>
        <w:jc w:val="both"/>
        <w:rPr>
          <w:rFonts w:ascii="Century Gothic" w:hAnsi="Century Gothic" w:cstheme="minorBidi"/>
        </w:rPr>
      </w:pPr>
      <w:r w:rsidRPr="00537136">
        <w:rPr>
          <w:rFonts w:ascii="Century Gothic" w:hAnsi="Century Gothic" w:cstheme="minorBidi"/>
        </w:rPr>
        <w:t>Explaining and illustrating – giving accurate and well-paced explanations;</w:t>
      </w:r>
    </w:p>
    <w:p w14:paraId="4C26BCCD" w14:textId="24769888" w:rsidR="002C7A92" w:rsidRPr="00537136" w:rsidRDefault="002C7A92" w:rsidP="002C7A92">
      <w:pPr>
        <w:pStyle w:val="ListParagraph"/>
        <w:numPr>
          <w:ilvl w:val="0"/>
          <w:numId w:val="5"/>
        </w:numPr>
        <w:jc w:val="both"/>
        <w:rPr>
          <w:rFonts w:ascii="Century Gothic" w:hAnsi="Century Gothic" w:cstheme="minorHAnsi"/>
        </w:rPr>
      </w:pPr>
      <w:r w:rsidRPr="00537136">
        <w:rPr>
          <w:rFonts w:ascii="Century Gothic" w:hAnsi="Century Gothic" w:cstheme="minorHAnsi"/>
        </w:rPr>
        <w:t>Questioning and discussing;</w:t>
      </w:r>
    </w:p>
    <w:p w14:paraId="08847FA2" w14:textId="28606A43" w:rsidR="002C7A92" w:rsidRDefault="002C7A92" w:rsidP="002C7A92">
      <w:pPr>
        <w:pStyle w:val="ListParagraph"/>
        <w:numPr>
          <w:ilvl w:val="0"/>
          <w:numId w:val="5"/>
        </w:numPr>
        <w:jc w:val="both"/>
        <w:rPr>
          <w:rFonts w:ascii="Century Gothic" w:hAnsi="Century Gothic" w:cstheme="minorHAnsi"/>
        </w:rPr>
      </w:pPr>
      <w:r w:rsidRPr="00537136">
        <w:rPr>
          <w:rFonts w:ascii="Century Gothic" w:hAnsi="Century Gothic" w:cstheme="minorHAnsi"/>
        </w:rPr>
        <w:t xml:space="preserve">Consolidating; </w:t>
      </w:r>
    </w:p>
    <w:p w14:paraId="15D94810" w14:textId="08D77E4C" w:rsidR="00CF7566" w:rsidRPr="00537136" w:rsidRDefault="00CF7566" w:rsidP="002C7A92">
      <w:pPr>
        <w:pStyle w:val="ListParagraph"/>
        <w:numPr>
          <w:ilvl w:val="0"/>
          <w:numId w:val="5"/>
        </w:numPr>
        <w:jc w:val="both"/>
        <w:rPr>
          <w:rFonts w:ascii="Century Gothic" w:hAnsi="Century Gothic" w:cstheme="minorHAnsi"/>
        </w:rPr>
      </w:pPr>
      <w:r>
        <w:rPr>
          <w:rFonts w:ascii="Century Gothic" w:hAnsi="Century Gothic" w:cstheme="minorHAnsi"/>
        </w:rPr>
        <w:t>Use of I-pads to re-enforce fluency in number;</w:t>
      </w:r>
    </w:p>
    <w:p w14:paraId="19472F4E" w14:textId="273A7418" w:rsidR="002C7A92" w:rsidRPr="00537136" w:rsidRDefault="002C7A92" w:rsidP="002C7A92">
      <w:pPr>
        <w:pStyle w:val="ListParagraph"/>
        <w:numPr>
          <w:ilvl w:val="0"/>
          <w:numId w:val="5"/>
        </w:numPr>
        <w:jc w:val="both"/>
        <w:rPr>
          <w:rFonts w:ascii="Century Gothic" w:hAnsi="Century Gothic" w:cstheme="minorHAnsi"/>
        </w:rPr>
      </w:pPr>
      <w:r w:rsidRPr="00537136">
        <w:rPr>
          <w:rFonts w:ascii="Century Gothic" w:hAnsi="Century Gothic" w:cstheme="minorHAnsi"/>
        </w:rPr>
        <w:t>Reflecting and evaluating responses – identifying mistakes and using them as positive teaching points;</w:t>
      </w:r>
    </w:p>
    <w:p w14:paraId="5AEE8918" w14:textId="4E14E4F4" w:rsidR="002C7A92" w:rsidRPr="00537136" w:rsidRDefault="002C7A92" w:rsidP="002C7A92">
      <w:pPr>
        <w:pStyle w:val="ListParagraph"/>
        <w:numPr>
          <w:ilvl w:val="0"/>
          <w:numId w:val="5"/>
        </w:numPr>
        <w:jc w:val="both"/>
        <w:rPr>
          <w:rFonts w:ascii="Century Gothic" w:hAnsi="Century Gothic" w:cstheme="minorHAnsi"/>
        </w:rPr>
      </w:pPr>
      <w:r w:rsidRPr="00537136">
        <w:rPr>
          <w:rFonts w:ascii="Century Gothic" w:hAnsi="Century Gothic" w:cstheme="minorHAnsi"/>
        </w:rPr>
        <w:t>Summarising – reviewing mathematics that has been taught enabling children to focus on next steps</w:t>
      </w:r>
      <w:r w:rsidR="00CF7566">
        <w:rPr>
          <w:rFonts w:ascii="Century Gothic" w:hAnsi="Century Gothic" w:cstheme="minorHAnsi"/>
        </w:rPr>
        <w:t>.</w:t>
      </w:r>
    </w:p>
    <w:p w14:paraId="0C0E3BAF" w14:textId="77777777" w:rsidR="002C7A92" w:rsidRPr="00537136" w:rsidRDefault="002C7A92" w:rsidP="002C7A92">
      <w:pPr>
        <w:jc w:val="both"/>
        <w:rPr>
          <w:rFonts w:ascii="Century Gothic" w:hAnsi="Century Gothic"/>
          <w:b/>
          <w:bCs/>
          <w:sz w:val="24"/>
          <w:szCs w:val="24"/>
        </w:rPr>
      </w:pPr>
      <w:r w:rsidRPr="00537136">
        <w:rPr>
          <w:rFonts w:ascii="Century Gothic" w:hAnsi="Century Gothic"/>
          <w:b/>
          <w:bCs/>
          <w:sz w:val="24"/>
          <w:szCs w:val="24"/>
        </w:rPr>
        <w:t>Pupils’ Records of work</w:t>
      </w:r>
    </w:p>
    <w:p w14:paraId="3E3878BD" w14:textId="1F208B06" w:rsidR="002C7A92" w:rsidRPr="00537136" w:rsidRDefault="002C7A92" w:rsidP="002C7A92">
      <w:pPr>
        <w:jc w:val="both"/>
        <w:rPr>
          <w:rFonts w:ascii="Century Gothic" w:hAnsi="Century Gothic"/>
          <w:sz w:val="24"/>
          <w:szCs w:val="24"/>
        </w:rPr>
      </w:pPr>
      <w:r w:rsidRPr="00537136">
        <w:rPr>
          <w:rFonts w:ascii="Century Gothic" w:hAnsi="Century Gothic"/>
          <w:sz w:val="24"/>
          <w:szCs w:val="24"/>
        </w:rPr>
        <w:t>Children are taught a variety of methods for recording their work and are encouraged and helped to use the most appropriate and convenient. Children are encouraged to use mental strategies and their own jottings before resorting to more formal written methods. Children’s own jottings to support their work is encouraged throughout all year groups. In Years 1 to 6, all pupils have their own Maths book. In EYFS, independent learning is recorded in each child’s Learning Journey book.</w:t>
      </w:r>
      <w:r w:rsidR="00CF7566">
        <w:rPr>
          <w:rFonts w:ascii="Century Gothic" w:hAnsi="Century Gothic"/>
          <w:sz w:val="24"/>
          <w:szCs w:val="24"/>
        </w:rPr>
        <w:t xml:space="preserve"> In addition, EYFS have Maths folders to record focussed, adult-led work.</w:t>
      </w:r>
      <w:r w:rsidRPr="00537136">
        <w:rPr>
          <w:rFonts w:ascii="Century Gothic" w:hAnsi="Century Gothic"/>
          <w:sz w:val="24"/>
          <w:szCs w:val="24"/>
        </w:rPr>
        <w:t xml:space="preserve"> Years 1 and 2 also have a Learning Journey which shows evidence of understanding out of the context of the lesson.</w:t>
      </w:r>
    </w:p>
    <w:p w14:paraId="177CC840" w14:textId="73FC2AB9" w:rsidR="002C7A92" w:rsidRPr="00537136" w:rsidRDefault="00CF7566" w:rsidP="002C7A92">
      <w:pPr>
        <w:jc w:val="both"/>
        <w:rPr>
          <w:rFonts w:ascii="Century Gothic" w:hAnsi="Century Gothic"/>
          <w:b/>
          <w:bCs/>
          <w:sz w:val="24"/>
          <w:szCs w:val="24"/>
        </w:rPr>
      </w:pPr>
      <w:r>
        <w:rPr>
          <w:rFonts w:ascii="Century Gothic" w:hAnsi="Century Gothic"/>
          <w:b/>
          <w:bCs/>
          <w:sz w:val="24"/>
          <w:szCs w:val="24"/>
        </w:rPr>
        <w:t>Feedback</w:t>
      </w:r>
    </w:p>
    <w:p w14:paraId="541E060F" w14:textId="03B7E932" w:rsidR="00097C68" w:rsidRPr="00537136" w:rsidRDefault="00CF7566" w:rsidP="002C7A92">
      <w:pPr>
        <w:jc w:val="both"/>
        <w:rPr>
          <w:rFonts w:ascii="Century Gothic" w:hAnsi="Century Gothic"/>
          <w:sz w:val="24"/>
          <w:szCs w:val="24"/>
        </w:rPr>
      </w:pPr>
      <w:r>
        <w:rPr>
          <w:rFonts w:ascii="Century Gothic" w:hAnsi="Century Gothic"/>
          <w:sz w:val="24"/>
          <w:szCs w:val="24"/>
        </w:rPr>
        <w:t>Feedback</w:t>
      </w:r>
      <w:r w:rsidR="002C7A92" w:rsidRPr="00537136">
        <w:rPr>
          <w:rFonts w:ascii="Century Gothic" w:hAnsi="Century Gothic"/>
          <w:sz w:val="24"/>
          <w:szCs w:val="24"/>
        </w:rPr>
        <w:t xml:space="preserve"> of children’s work is essential to ensure they make further progress. Work is marked against success</w:t>
      </w:r>
      <w:r w:rsidR="00497C75" w:rsidRPr="00537136">
        <w:rPr>
          <w:rFonts w:ascii="Century Gothic" w:hAnsi="Century Gothic"/>
          <w:sz w:val="24"/>
          <w:szCs w:val="24"/>
        </w:rPr>
        <w:t xml:space="preserve"> </w:t>
      </w:r>
      <w:r w:rsidR="002C7A92" w:rsidRPr="00537136">
        <w:rPr>
          <w:rFonts w:ascii="Century Gothic" w:hAnsi="Century Gothic"/>
          <w:sz w:val="24"/>
          <w:szCs w:val="24"/>
        </w:rPr>
        <w:t>criteria, in line with the school marking policy</w:t>
      </w:r>
      <w:r>
        <w:rPr>
          <w:rFonts w:ascii="Century Gothic" w:hAnsi="Century Gothic"/>
          <w:sz w:val="24"/>
          <w:szCs w:val="24"/>
        </w:rPr>
        <w:t>. Feedback is</w:t>
      </w:r>
      <w:r w:rsidRPr="00537136">
        <w:rPr>
          <w:rFonts w:ascii="Century Gothic" w:hAnsi="Century Gothic"/>
          <w:sz w:val="24"/>
          <w:szCs w:val="24"/>
        </w:rPr>
        <w:t xml:space="preserve"> </w:t>
      </w:r>
      <w:r>
        <w:rPr>
          <w:rFonts w:ascii="Century Gothic" w:hAnsi="Century Gothic"/>
          <w:sz w:val="24"/>
          <w:szCs w:val="24"/>
        </w:rPr>
        <w:t>given</w:t>
      </w:r>
      <w:r w:rsidRPr="00537136">
        <w:rPr>
          <w:rFonts w:ascii="Century Gothic" w:hAnsi="Century Gothic"/>
          <w:sz w:val="24"/>
          <w:szCs w:val="24"/>
        </w:rPr>
        <w:t xml:space="preserve"> </w:t>
      </w:r>
      <w:r>
        <w:rPr>
          <w:rFonts w:ascii="Century Gothic" w:hAnsi="Century Gothic"/>
          <w:sz w:val="24"/>
          <w:szCs w:val="24"/>
        </w:rPr>
        <w:t>verbally during the lesson or through whole class feedback</w:t>
      </w:r>
      <w:r w:rsidRPr="00537136">
        <w:rPr>
          <w:rFonts w:ascii="Century Gothic" w:hAnsi="Century Gothic"/>
          <w:sz w:val="24"/>
          <w:szCs w:val="24"/>
        </w:rPr>
        <w:t xml:space="preserve"> at the start of the next lesson. Some pieces of work in mathematics can be marked by children themselves, with support and guidance from the teacher – particularly in years 5 &amp; 6. </w:t>
      </w:r>
      <w:r w:rsidR="002C7A92" w:rsidRPr="00537136">
        <w:rPr>
          <w:rFonts w:ascii="Century Gothic" w:hAnsi="Century Gothic"/>
          <w:sz w:val="24"/>
          <w:szCs w:val="24"/>
        </w:rPr>
        <w:t>Children are encouraged to self-assess</w:t>
      </w:r>
      <w:r w:rsidR="00497C75" w:rsidRPr="00537136">
        <w:rPr>
          <w:rFonts w:ascii="Century Gothic" w:hAnsi="Century Gothic"/>
          <w:sz w:val="24"/>
          <w:szCs w:val="24"/>
        </w:rPr>
        <w:t xml:space="preserve"> </w:t>
      </w:r>
      <w:r w:rsidR="002C7A92" w:rsidRPr="00537136">
        <w:rPr>
          <w:rFonts w:ascii="Century Gothic" w:hAnsi="Century Gothic"/>
          <w:sz w:val="24"/>
          <w:szCs w:val="24"/>
        </w:rPr>
        <w:t xml:space="preserve">their work and </w:t>
      </w:r>
      <w:r>
        <w:rPr>
          <w:rFonts w:ascii="Century Gothic" w:hAnsi="Century Gothic"/>
          <w:sz w:val="24"/>
          <w:szCs w:val="24"/>
        </w:rPr>
        <w:t xml:space="preserve">they are </w:t>
      </w:r>
      <w:r w:rsidR="002C7A92" w:rsidRPr="00537136">
        <w:rPr>
          <w:rFonts w:ascii="Century Gothic" w:hAnsi="Century Gothic"/>
          <w:sz w:val="24"/>
          <w:szCs w:val="24"/>
        </w:rPr>
        <w:t>given time</w:t>
      </w:r>
      <w:r>
        <w:rPr>
          <w:rFonts w:ascii="Century Gothic" w:hAnsi="Century Gothic"/>
          <w:sz w:val="24"/>
          <w:szCs w:val="24"/>
        </w:rPr>
        <w:t>, where needed,</w:t>
      </w:r>
      <w:r w:rsidR="002C7A92" w:rsidRPr="00537136">
        <w:rPr>
          <w:rFonts w:ascii="Century Gothic" w:hAnsi="Century Gothic"/>
          <w:sz w:val="24"/>
          <w:szCs w:val="24"/>
        </w:rPr>
        <w:t xml:space="preserve"> to make corrections or improvements. </w:t>
      </w:r>
    </w:p>
    <w:p w14:paraId="6D2855C9" w14:textId="435C1289" w:rsidR="00497C75" w:rsidRPr="00537136" w:rsidRDefault="00497C75" w:rsidP="002C7A92">
      <w:pPr>
        <w:jc w:val="both"/>
        <w:rPr>
          <w:rFonts w:ascii="Century Gothic" w:hAnsi="Century Gothic"/>
          <w:b/>
          <w:bCs/>
          <w:sz w:val="24"/>
          <w:szCs w:val="24"/>
        </w:rPr>
      </w:pPr>
      <w:r w:rsidRPr="00537136">
        <w:rPr>
          <w:rFonts w:ascii="Century Gothic" w:hAnsi="Century Gothic"/>
          <w:b/>
          <w:bCs/>
          <w:sz w:val="24"/>
          <w:szCs w:val="24"/>
        </w:rPr>
        <w:t>Assessment</w:t>
      </w:r>
    </w:p>
    <w:p w14:paraId="47E95B99" w14:textId="766A2081" w:rsidR="00497C75" w:rsidRPr="00537136" w:rsidRDefault="00497C75" w:rsidP="00497C75">
      <w:pPr>
        <w:jc w:val="both"/>
        <w:rPr>
          <w:rFonts w:ascii="Century Gothic" w:hAnsi="Century Gothic"/>
          <w:sz w:val="24"/>
          <w:szCs w:val="24"/>
        </w:rPr>
      </w:pPr>
      <w:r w:rsidRPr="00537136">
        <w:rPr>
          <w:rFonts w:ascii="Century Gothic" w:hAnsi="Century Gothic"/>
          <w:sz w:val="24"/>
          <w:szCs w:val="24"/>
        </w:rPr>
        <w:lastRenderedPageBreak/>
        <w:t>Teachers will:</w:t>
      </w:r>
    </w:p>
    <w:p w14:paraId="5E6BE3D5" w14:textId="5F8ED8E3" w:rsidR="00497C75" w:rsidRPr="00537136" w:rsidRDefault="00497C75" w:rsidP="00497C75">
      <w:pPr>
        <w:pStyle w:val="ListParagraph"/>
        <w:numPr>
          <w:ilvl w:val="1"/>
          <w:numId w:val="1"/>
        </w:numPr>
        <w:jc w:val="both"/>
        <w:rPr>
          <w:rFonts w:ascii="Century Gothic" w:hAnsi="Century Gothic" w:cstheme="minorHAnsi"/>
        </w:rPr>
      </w:pPr>
      <w:r w:rsidRPr="00537136">
        <w:rPr>
          <w:rFonts w:ascii="Century Gothic" w:hAnsi="Century Gothic" w:cstheme="minorHAnsi"/>
        </w:rPr>
        <w:t>carry out continuous assessment for learning;</w:t>
      </w:r>
    </w:p>
    <w:p w14:paraId="6C1047C1" w14:textId="4FBD2256" w:rsidR="00497C75" w:rsidRPr="00537136" w:rsidRDefault="00103C5A" w:rsidP="251CC05F">
      <w:pPr>
        <w:pStyle w:val="ListParagraph"/>
        <w:numPr>
          <w:ilvl w:val="1"/>
          <w:numId w:val="1"/>
        </w:numPr>
        <w:jc w:val="both"/>
        <w:rPr>
          <w:rFonts w:ascii="Century Gothic" w:hAnsi="Century Gothic" w:cstheme="minorBidi"/>
        </w:rPr>
      </w:pPr>
      <w:r>
        <w:rPr>
          <w:rFonts w:ascii="Century Gothic" w:hAnsi="Century Gothic" w:cstheme="minorBidi"/>
        </w:rPr>
        <w:t>use low stakes quizzes</w:t>
      </w:r>
      <w:r w:rsidR="251CC05F" w:rsidRPr="00537136">
        <w:rPr>
          <w:rFonts w:ascii="Century Gothic" w:hAnsi="Century Gothic" w:cstheme="minorBidi"/>
        </w:rPr>
        <w:t>/tests matched to the teaching objectives to adjust their planning;</w:t>
      </w:r>
    </w:p>
    <w:p w14:paraId="479DAE19" w14:textId="5404A907" w:rsidR="00497C75" w:rsidRPr="00537136" w:rsidRDefault="00103C5A" w:rsidP="00497C75">
      <w:pPr>
        <w:pStyle w:val="ListParagraph"/>
        <w:numPr>
          <w:ilvl w:val="1"/>
          <w:numId w:val="1"/>
        </w:numPr>
        <w:jc w:val="both"/>
        <w:rPr>
          <w:rFonts w:ascii="Century Gothic" w:hAnsi="Century Gothic" w:cstheme="minorHAnsi"/>
        </w:rPr>
      </w:pPr>
      <w:r>
        <w:rPr>
          <w:rFonts w:ascii="Century Gothic" w:hAnsi="Century Gothic" w:cstheme="minorHAnsi"/>
        </w:rPr>
        <w:t>make comments in pupil</w:t>
      </w:r>
      <w:r w:rsidR="00497C75" w:rsidRPr="00537136">
        <w:rPr>
          <w:rFonts w:ascii="Century Gothic" w:hAnsi="Century Gothic" w:cstheme="minorHAnsi"/>
        </w:rPr>
        <w:t>s</w:t>
      </w:r>
      <w:r>
        <w:rPr>
          <w:rFonts w:ascii="Century Gothic" w:hAnsi="Century Gothic" w:cstheme="minorHAnsi"/>
        </w:rPr>
        <w:t>’</w:t>
      </w:r>
      <w:r w:rsidR="00497C75" w:rsidRPr="00537136">
        <w:rPr>
          <w:rFonts w:ascii="Century Gothic" w:hAnsi="Century Gothic" w:cstheme="minorHAnsi"/>
        </w:rPr>
        <w:t xml:space="preserve"> books </w:t>
      </w:r>
      <w:r w:rsidR="00CF7566">
        <w:rPr>
          <w:rFonts w:ascii="Century Gothic" w:hAnsi="Century Gothic" w:cstheme="minorHAnsi"/>
        </w:rPr>
        <w:t>if this will move the child’s learning on</w:t>
      </w:r>
      <w:r w:rsidR="00497C75" w:rsidRPr="00537136">
        <w:rPr>
          <w:rFonts w:ascii="Century Gothic" w:hAnsi="Century Gothic" w:cstheme="minorHAnsi"/>
        </w:rPr>
        <w:t>;</w:t>
      </w:r>
    </w:p>
    <w:p w14:paraId="769B90B2" w14:textId="35ECA42D" w:rsidR="00497C75" w:rsidRDefault="00497C75" w:rsidP="00497C75">
      <w:pPr>
        <w:pStyle w:val="ListParagraph"/>
        <w:numPr>
          <w:ilvl w:val="1"/>
          <w:numId w:val="1"/>
        </w:numPr>
        <w:jc w:val="both"/>
        <w:rPr>
          <w:rFonts w:ascii="Century Gothic" w:hAnsi="Century Gothic" w:cstheme="minorHAnsi"/>
        </w:rPr>
      </w:pPr>
      <w:r w:rsidRPr="00537136">
        <w:rPr>
          <w:rFonts w:ascii="Century Gothic" w:hAnsi="Century Gothic" w:cstheme="minorHAnsi"/>
        </w:rPr>
        <w:t>administer national tests and assessment in Y2 and Y6;</w:t>
      </w:r>
    </w:p>
    <w:p w14:paraId="52631E06" w14:textId="6B4868C4" w:rsidR="00430B2F" w:rsidRPr="00537136" w:rsidRDefault="00430B2F" w:rsidP="00497C75">
      <w:pPr>
        <w:pStyle w:val="ListParagraph"/>
        <w:numPr>
          <w:ilvl w:val="1"/>
          <w:numId w:val="1"/>
        </w:numPr>
        <w:jc w:val="both"/>
        <w:rPr>
          <w:rFonts w:ascii="Century Gothic" w:hAnsi="Century Gothic" w:cstheme="minorHAnsi"/>
        </w:rPr>
      </w:pPr>
      <w:r>
        <w:rPr>
          <w:rFonts w:ascii="Century Gothic" w:hAnsi="Century Gothic" w:cstheme="minorHAnsi"/>
        </w:rPr>
        <w:t>administer the multiplication check at the end of Y4;</w:t>
      </w:r>
    </w:p>
    <w:p w14:paraId="5F20F53B" w14:textId="77777777" w:rsidR="0021301C" w:rsidRDefault="251CC05F" w:rsidP="251CC05F">
      <w:pPr>
        <w:pStyle w:val="ListParagraph"/>
        <w:numPr>
          <w:ilvl w:val="0"/>
          <w:numId w:val="8"/>
        </w:numPr>
        <w:jc w:val="both"/>
        <w:rPr>
          <w:rFonts w:ascii="Century Gothic" w:hAnsi="Century Gothic" w:cstheme="minorBidi"/>
        </w:rPr>
      </w:pPr>
      <w:r w:rsidRPr="00537136">
        <w:rPr>
          <w:rFonts w:ascii="Century Gothic" w:hAnsi="Century Gothic" w:cstheme="minorBidi"/>
        </w:rPr>
        <w:t xml:space="preserve">      complete the EYFS baseline</w:t>
      </w:r>
      <w:r w:rsidR="00430B2F">
        <w:rPr>
          <w:rFonts w:ascii="Century Gothic" w:hAnsi="Century Gothic" w:cstheme="minorBidi"/>
        </w:rPr>
        <w:t xml:space="preserve"> at the beginning of the </w:t>
      </w:r>
      <w:r w:rsidR="0021301C">
        <w:rPr>
          <w:rFonts w:ascii="Century Gothic" w:hAnsi="Century Gothic" w:cstheme="minorBidi"/>
        </w:rPr>
        <w:t xml:space="preserve">  </w:t>
      </w:r>
    </w:p>
    <w:p w14:paraId="77F36548" w14:textId="15A4E365" w:rsidR="00497C75" w:rsidRPr="00537136" w:rsidRDefault="0021301C" w:rsidP="0021301C">
      <w:pPr>
        <w:pStyle w:val="ListParagraph"/>
        <w:ind w:left="1724"/>
        <w:jc w:val="both"/>
        <w:rPr>
          <w:rFonts w:ascii="Century Gothic" w:hAnsi="Century Gothic" w:cstheme="minorBidi"/>
        </w:rPr>
      </w:pPr>
      <w:r>
        <w:rPr>
          <w:rFonts w:ascii="Century Gothic" w:hAnsi="Century Gothic" w:cstheme="minorBidi"/>
        </w:rPr>
        <w:t xml:space="preserve">     </w:t>
      </w:r>
      <w:r w:rsidR="00430B2F">
        <w:rPr>
          <w:rFonts w:ascii="Century Gothic" w:hAnsi="Century Gothic" w:cstheme="minorBidi"/>
        </w:rPr>
        <w:t>academic year and the profile at the end</w:t>
      </w:r>
      <w:r w:rsidR="251CC05F" w:rsidRPr="00537136">
        <w:rPr>
          <w:rFonts w:ascii="Century Gothic" w:hAnsi="Century Gothic" w:cstheme="minorBidi"/>
        </w:rPr>
        <w:t>;</w:t>
      </w:r>
    </w:p>
    <w:p w14:paraId="5DEA0180" w14:textId="53E825AE" w:rsidR="00497C75" w:rsidRPr="00537136" w:rsidRDefault="251CC05F" w:rsidP="251CC05F">
      <w:pPr>
        <w:pStyle w:val="ListParagraph"/>
        <w:numPr>
          <w:ilvl w:val="1"/>
          <w:numId w:val="1"/>
        </w:numPr>
        <w:jc w:val="both"/>
        <w:rPr>
          <w:rFonts w:ascii="Century Gothic" w:hAnsi="Century Gothic" w:cstheme="minorBidi"/>
        </w:rPr>
      </w:pPr>
      <w:r w:rsidRPr="00537136">
        <w:rPr>
          <w:rFonts w:ascii="Century Gothic" w:hAnsi="Century Gothic" w:cstheme="minorBidi"/>
        </w:rPr>
        <w:t>carry out standardised tests 3 times a year in line with our monitoring and assessment timetable</w:t>
      </w:r>
      <w:r w:rsidR="00430B2F">
        <w:rPr>
          <w:rFonts w:ascii="Century Gothic" w:hAnsi="Century Gothic" w:cstheme="minorBidi"/>
        </w:rPr>
        <w:t>;</w:t>
      </w:r>
    </w:p>
    <w:p w14:paraId="3E3FF101" w14:textId="245397A0" w:rsidR="00497C75" w:rsidRPr="00537136" w:rsidRDefault="00497C75" w:rsidP="00497C75">
      <w:pPr>
        <w:pStyle w:val="ListParagraph"/>
        <w:numPr>
          <w:ilvl w:val="1"/>
          <w:numId w:val="1"/>
        </w:numPr>
        <w:jc w:val="both"/>
        <w:rPr>
          <w:rFonts w:ascii="Century Gothic" w:hAnsi="Century Gothic" w:cstheme="minorHAnsi"/>
        </w:rPr>
      </w:pPr>
      <w:r w:rsidRPr="00537136">
        <w:rPr>
          <w:rFonts w:ascii="Century Gothic" w:hAnsi="Century Gothic" w:cstheme="minorHAnsi"/>
        </w:rPr>
        <w:t>inform parents and carers of their child's progress and targets</w:t>
      </w:r>
      <w:r w:rsidR="00430B2F">
        <w:rPr>
          <w:rFonts w:ascii="Century Gothic" w:hAnsi="Century Gothic" w:cstheme="minorHAnsi"/>
        </w:rPr>
        <w:t xml:space="preserve"> through parents’ evenings and school reports.</w:t>
      </w:r>
    </w:p>
    <w:p w14:paraId="421D3BEE" w14:textId="77777777" w:rsidR="00AF2EF0" w:rsidRPr="00537136" w:rsidRDefault="00AF2EF0" w:rsidP="00497C75">
      <w:pPr>
        <w:jc w:val="both"/>
        <w:rPr>
          <w:rFonts w:ascii="Century Gothic" w:hAnsi="Century Gothic" w:cstheme="minorHAnsi"/>
          <w:sz w:val="24"/>
          <w:szCs w:val="24"/>
        </w:rPr>
      </w:pPr>
    </w:p>
    <w:p w14:paraId="49A754D8" w14:textId="205042BE" w:rsidR="00497C75" w:rsidRPr="00537136" w:rsidRDefault="00AF2EF0" w:rsidP="00497C75">
      <w:pPr>
        <w:jc w:val="both"/>
        <w:rPr>
          <w:rFonts w:ascii="Century Gothic" w:hAnsi="Century Gothic" w:cstheme="minorHAnsi"/>
          <w:b/>
          <w:bCs/>
          <w:sz w:val="24"/>
          <w:szCs w:val="24"/>
        </w:rPr>
      </w:pPr>
      <w:r w:rsidRPr="00537136">
        <w:rPr>
          <w:rFonts w:ascii="Century Gothic" w:hAnsi="Century Gothic" w:cstheme="minorHAnsi"/>
          <w:b/>
          <w:bCs/>
          <w:sz w:val="24"/>
          <w:szCs w:val="24"/>
        </w:rPr>
        <w:t>Role of the Subject Leader</w:t>
      </w:r>
    </w:p>
    <w:p w14:paraId="41D15639" w14:textId="77777777" w:rsidR="00AF2EF0" w:rsidRPr="00537136" w:rsidRDefault="00AF2EF0" w:rsidP="00AF2EF0">
      <w:pPr>
        <w:jc w:val="both"/>
        <w:rPr>
          <w:rFonts w:ascii="Century Gothic" w:hAnsi="Century Gothic" w:cstheme="minorHAnsi"/>
          <w:sz w:val="24"/>
          <w:szCs w:val="24"/>
        </w:rPr>
      </w:pPr>
      <w:r w:rsidRPr="00537136">
        <w:rPr>
          <w:rFonts w:ascii="Century Gothic" w:hAnsi="Century Gothic" w:cstheme="minorHAnsi"/>
          <w:sz w:val="24"/>
          <w:szCs w:val="24"/>
        </w:rPr>
        <w:t>To lead in the development of maths throughout the school.</w:t>
      </w:r>
    </w:p>
    <w:p w14:paraId="16E5A9AB" w14:textId="1D5A05AC" w:rsidR="00AF2EF0" w:rsidRPr="00537136" w:rsidRDefault="00AF2EF0" w:rsidP="00AF2EF0">
      <w:pPr>
        <w:jc w:val="both"/>
        <w:rPr>
          <w:rFonts w:ascii="Century Gothic" w:hAnsi="Century Gothic" w:cstheme="minorHAnsi"/>
          <w:sz w:val="24"/>
          <w:szCs w:val="24"/>
        </w:rPr>
      </w:pPr>
      <w:r w:rsidRPr="00537136">
        <w:rPr>
          <w:rFonts w:ascii="Century Gothic" w:hAnsi="Century Gothic" w:cstheme="minorHAnsi"/>
          <w:sz w:val="24"/>
          <w:szCs w:val="24"/>
        </w:rPr>
        <w:t>To monitor the planning, teaching and learning of mathematics throughout the school.</w:t>
      </w:r>
    </w:p>
    <w:p w14:paraId="03AABA40" w14:textId="0815A19F" w:rsidR="00AF2EF0" w:rsidRPr="00537136" w:rsidRDefault="00AF2EF0" w:rsidP="00AF2EF0">
      <w:pPr>
        <w:jc w:val="both"/>
        <w:rPr>
          <w:rFonts w:ascii="Century Gothic" w:hAnsi="Century Gothic" w:cstheme="minorHAnsi"/>
          <w:sz w:val="24"/>
          <w:szCs w:val="24"/>
        </w:rPr>
      </w:pPr>
      <w:r w:rsidRPr="00537136">
        <w:rPr>
          <w:rFonts w:ascii="Century Gothic" w:hAnsi="Century Gothic" w:cstheme="minorHAnsi"/>
          <w:sz w:val="24"/>
          <w:szCs w:val="24"/>
        </w:rPr>
        <w:t>To help raise standards in maths.</w:t>
      </w:r>
    </w:p>
    <w:p w14:paraId="47B7D469" w14:textId="3B069F2F" w:rsidR="00AF2EF0" w:rsidRPr="00537136" w:rsidRDefault="00AF2EF0" w:rsidP="00AF2EF0">
      <w:pPr>
        <w:jc w:val="both"/>
        <w:rPr>
          <w:rFonts w:ascii="Century Gothic" w:hAnsi="Century Gothic" w:cstheme="minorHAnsi"/>
          <w:sz w:val="24"/>
          <w:szCs w:val="24"/>
        </w:rPr>
      </w:pPr>
      <w:r w:rsidRPr="00537136">
        <w:rPr>
          <w:rFonts w:ascii="Century Gothic" w:hAnsi="Century Gothic" w:cstheme="minorHAnsi"/>
          <w:sz w:val="24"/>
          <w:szCs w:val="24"/>
        </w:rPr>
        <w:t>To provide teachers with support in the teaching of mathematics.</w:t>
      </w:r>
    </w:p>
    <w:p w14:paraId="6364430C" w14:textId="260ADFBE" w:rsidR="00AF2EF0" w:rsidRPr="00537136" w:rsidRDefault="00AF2EF0" w:rsidP="00AF2EF0">
      <w:pPr>
        <w:jc w:val="both"/>
        <w:rPr>
          <w:rFonts w:ascii="Century Gothic" w:hAnsi="Century Gothic" w:cstheme="minorHAnsi"/>
          <w:sz w:val="24"/>
          <w:szCs w:val="24"/>
        </w:rPr>
      </w:pPr>
      <w:r w:rsidRPr="00537136">
        <w:rPr>
          <w:rFonts w:ascii="Century Gothic" w:hAnsi="Century Gothic" w:cstheme="minorHAnsi"/>
          <w:sz w:val="24"/>
          <w:szCs w:val="24"/>
        </w:rPr>
        <w:t>To provide staff with CPD opportunities in relation to maths within the confines of the budget and the School Improvement Plan</w:t>
      </w:r>
    </w:p>
    <w:p w14:paraId="186D14E1" w14:textId="6021811F" w:rsidR="00AF2EF0" w:rsidRPr="00537136" w:rsidRDefault="00AF2EF0" w:rsidP="00AF2EF0">
      <w:pPr>
        <w:jc w:val="both"/>
        <w:rPr>
          <w:rFonts w:ascii="Century Gothic" w:hAnsi="Century Gothic" w:cstheme="minorHAnsi"/>
          <w:sz w:val="24"/>
          <w:szCs w:val="24"/>
        </w:rPr>
      </w:pPr>
      <w:r w:rsidRPr="00537136">
        <w:rPr>
          <w:rFonts w:ascii="Century Gothic" w:hAnsi="Century Gothic" w:cstheme="minorHAnsi"/>
          <w:sz w:val="24"/>
          <w:szCs w:val="24"/>
        </w:rPr>
        <w:t>To monitor and maintain high quality resources.</w:t>
      </w:r>
    </w:p>
    <w:p w14:paraId="40EEB2DB" w14:textId="315A6111" w:rsidR="00AF2EF0" w:rsidRPr="00537136" w:rsidRDefault="00AF2EF0" w:rsidP="00AF2EF0">
      <w:pPr>
        <w:jc w:val="both"/>
        <w:rPr>
          <w:rFonts w:ascii="Century Gothic" w:hAnsi="Century Gothic" w:cstheme="minorHAnsi"/>
          <w:sz w:val="24"/>
          <w:szCs w:val="24"/>
        </w:rPr>
      </w:pPr>
      <w:r w:rsidRPr="00537136">
        <w:rPr>
          <w:rFonts w:ascii="Century Gothic" w:hAnsi="Century Gothic" w:cstheme="minorHAnsi"/>
          <w:sz w:val="24"/>
          <w:szCs w:val="24"/>
        </w:rPr>
        <w:t>To keep up to date with new developments in the area of mathematics</w:t>
      </w:r>
    </w:p>
    <w:p w14:paraId="3B7E1533" w14:textId="536A4F5B" w:rsidR="00BA439A" w:rsidRPr="00537136" w:rsidRDefault="00BA439A" w:rsidP="00AF2EF0">
      <w:pPr>
        <w:jc w:val="both"/>
        <w:rPr>
          <w:rFonts w:ascii="Century Gothic" w:hAnsi="Century Gothic" w:cstheme="minorHAnsi"/>
          <w:b/>
          <w:bCs/>
          <w:sz w:val="24"/>
          <w:szCs w:val="24"/>
        </w:rPr>
      </w:pPr>
      <w:r w:rsidRPr="00537136">
        <w:rPr>
          <w:rFonts w:ascii="Century Gothic" w:hAnsi="Century Gothic" w:cstheme="minorHAnsi"/>
          <w:b/>
          <w:bCs/>
          <w:sz w:val="24"/>
          <w:szCs w:val="24"/>
        </w:rPr>
        <w:t>Role of the Head Teacher</w:t>
      </w:r>
    </w:p>
    <w:p w14:paraId="3EDCADD0" w14:textId="08979E38" w:rsidR="00BA439A" w:rsidRPr="00537136" w:rsidRDefault="00BA439A" w:rsidP="00BA439A">
      <w:pPr>
        <w:spacing w:after="0" w:line="240" w:lineRule="auto"/>
        <w:rPr>
          <w:rFonts w:ascii="Century Gothic" w:eastAsia="Times New Roman" w:hAnsi="Century Gothic" w:cs="Times New Roman"/>
          <w:color w:val="000000"/>
          <w:w w:val="105"/>
          <w:sz w:val="24"/>
          <w:szCs w:val="24"/>
          <w:lang w:val="en-US"/>
        </w:rPr>
      </w:pPr>
      <w:r w:rsidRPr="00537136">
        <w:rPr>
          <w:rFonts w:ascii="Century Gothic" w:eastAsia="Times New Roman" w:hAnsi="Century Gothic" w:cs="Times New Roman"/>
          <w:color w:val="000000"/>
          <w:w w:val="105"/>
          <w:sz w:val="24"/>
          <w:szCs w:val="24"/>
          <w:lang w:val="en-US"/>
        </w:rPr>
        <w:t>The Headteacher will:</w:t>
      </w:r>
    </w:p>
    <w:p w14:paraId="3304CDB2" w14:textId="77777777" w:rsidR="00BA439A" w:rsidRPr="00537136" w:rsidRDefault="00BA439A" w:rsidP="00BA439A">
      <w:pPr>
        <w:spacing w:after="0" w:line="240" w:lineRule="auto"/>
        <w:rPr>
          <w:rFonts w:ascii="Century Gothic" w:eastAsia="Times New Roman" w:hAnsi="Century Gothic" w:cs="Times New Roman"/>
          <w:color w:val="000000"/>
          <w:w w:val="105"/>
          <w:sz w:val="24"/>
          <w:szCs w:val="24"/>
          <w:lang w:val="en-US"/>
        </w:rPr>
      </w:pPr>
    </w:p>
    <w:p w14:paraId="5A53E3EE" w14:textId="77777777" w:rsidR="00BA439A" w:rsidRPr="00537136" w:rsidRDefault="00BA439A" w:rsidP="00BA439A">
      <w:pPr>
        <w:numPr>
          <w:ilvl w:val="0"/>
          <w:numId w:val="9"/>
        </w:numPr>
        <w:tabs>
          <w:tab w:val="left" w:pos="229"/>
        </w:tabs>
        <w:spacing w:after="0" w:line="240" w:lineRule="auto"/>
        <w:ind w:left="229" w:hanging="229"/>
        <w:jc w:val="both"/>
        <w:rPr>
          <w:rFonts w:ascii="Century Gothic" w:eastAsia="Times New Roman" w:hAnsi="Century Gothic" w:cstheme="minorHAnsi"/>
          <w:color w:val="000000"/>
          <w:w w:val="105"/>
          <w:sz w:val="24"/>
          <w:szCs w:val="24"/>
          <w:lang w:val="en-US"/>
        </w:rPr>
      </w:pPr>
      <w:r w:rsidRPr="00537136">
        <w:rPr>
          <w:rFonts w:ascii="Century Gothic" w:eastAsia="Times New Roman" w:hAnsi="Century Gothic" w:cstheme="minorHAnsi"/>
          <w:color w:val="000000"/>
          <w:w w:val="105"/>
          <w:sz w:val="24"/>
          <w:szCs w:val="24"/>
          <w:lang w:val="en-US"/>
        </w:rPr>
        <w:t>ensure all school personnel are aware of and comply with this policy;</w:t>
      </w:r>
    </w:p>
    <w:p w14:paraId="5F5BF920" w14:textId="77777777" w:rsidR="00BA439A" w:rsidRPr="00537136" w:rsidRDefault="00BA439A" w:rsidP="00BA439A">
      <w:pPr>
        <w:numPr>
          <w:ilvl w:val="0"/>
          <w:numId w:val="9"/>
        </w:numPr>
        <w:tabs>
          <w:tab w:val="left" w:pos="229"/>
        </w:tabs>
        <w:spacing w:after="0" w:line="240" w:lineRule="auto"/>
        <w:ind w:left="229" w:hanging="229"/>
        <w:rPr>
          <w:rFonts w:ascii="Century Gothic" w:eastAsia="Times New Roman" w:hAnsi="Century Gothic" w:cstheme="minorHAnsi"/>
          <w:color w:val="000000"/>
          <w:w w:val="105"/>
          <w:sz w:val="24"/>
          <w:szCs w:val="24"/>
          <w:lang w:val="en-US"/>
        </w:rPr>
      </w:pPr>
      <w:r w:rsidRPr="00537136">
        <w:rPr>
          <w:rFonts w:ascii="Century Gothic" w:eastAsia="Times New Roman" w:hAnsi="Century Gothic" w:cstheme="minorHAnsi"/>
          <w:color w:val="000000"/>
          <w:w w:val="105"/>
          <w:sz w:val="24"/>
          <w:szCs w:val="24"/>
          <w:lang w:val="en-US"/>
        </w:rPr>
        <w:t>work closely with the subject leader and the link governor;</w:t>
      </w:r>
    </w:p>
    <w:p w14:paraId="66712E65" w14:textId="77777777" w:rsidR="00BA439A" w:rsidRPr="00537136" w:rsidRDefault="00BA439A" w:rsidP="00BA439A">
      <w:pPr>
        <w:numPr>
          <w:ilvl w:val="0"/>
          <w:numId w:val="9"/>
        </w:numPr>
        <w:tabs>
          <w:tab w:val="left" w:pos="229"/>
        </w:tabs>
        <w:spacing w:after="0" w:line="240" w:lineRule="auto"/>
        <w:ind w:left="229" w:hanging="229"/>
        <w:rPr>
          <w:rFonts w:ascii="Century Gothic" w:eastAsia="Times New Roman" w:hAnsi="Century Gothic" w:cstheme="minorHAnsi"/>
          <w:w w:val="105"/>
          <w:sz w:val="24"/>
          <w:szCs w:val="24"/>
          <w:lang w:val="en-US"/>
        </w:rPr>
      </w:pPr>
      <w:r w:rsidRPr="00537136">
        <w:rPr>
          <w:rFonts w:ascii="Century Gothic" w:eastAsia="Times New Roman" w:hAnsi="Century Gothic" w:cstheme="minorHAnsi"/>
          <w:w w:val="105"/>
          <w:sz w:val="24"/>
          <w:szCs w:val="24"/>
          <w:lang w:val="en-US"/>
        </w:rPr>
        <w:t>ensure compliance with the legal requirements of the National Curriculum;</w:t>
      </w:r>
    </w:p>
    <w:p w14:paraId="6C1F3639" w14:textId="77777777" w:rsidR="00BA439A" w:rsidRPr="00537136" w:rsidRDefault="00BA439A" w:rsidP="00BA439A">
      <w:pPr>
        <w:numPr>
          <w:ilvl w:val="0"/>
          <w:numId w:val="9"/>
        </w:numPr>
        <w:tabs>
          <w:tab w:val="left" w:pos="229"/>
        </w:tabs>
        <w:spacing w:after="0" w:line="240" w:lineRule="auto"/>
        <w:ind w:left="229" w:hanging="229"/>
        <w:rPr>
          <w:rFonts w:ascii="Century Gothic" w:eastAsia="Times New Roman" w:hAnsi="Century Gothic" w:cstheme="minorHAnsi"/>
          <w:w w:val="105"/>
          <w:sz w:val="24"/>
          <w:szCs w:val="24"/>
          <w:lang w:val="en-US"/>
        </w:rPr>
      </w:pPr>
      <w:r w:rsidRPr="00537136">
        <w:rPr>
          <w:rFonts w:ascii="Century Gothic" w:eastAsia="Times New Roman" w:hAnsi="Century Gothic" w:cstheme="minorHAnsi"/>
          <w:w w:val="105"/>
          <w:sz w:val="24"/>
          <w:szCs w:val="24"/>
          <w:lang w:val="en-US"/>
        </w:rPr>
        <w:t>encourage parents to take an active role in curriculum development;</w:t>
      </w:r>
    </w:p>
    <w:p w14:paraId="04700DDD" w14:textId="77777777" w:rsidR="00BA439A" w:rsidRPr="00537136" w:rsidRDefault="00BA439A" w:rsidP="00BA439A">
      <w:pPr>
        <w:numPr>
          <w:ilvl w:val="0"/>
          <w:numId w:val="9"/>
        </w:numPr>
        <w:tabs>
          <w:tab w:val="left" w:pos="229"/>
        </w:tabs>
        <w:spacing w:after="0" w:line="240" w:lineRule="auto"/>
        <w:ind w:left="229" w:hanging="229"/>
        <w:rPr>
          <w:rFonts w:ascii="Century Gothic" w:eastAsia="Times New Roman" w:hAnsi="Century Gothic" w:cstheme="minorHAnsi"/>
          <w:color w:val="000000"/>
          <w:w w:val="105"/>
          <w:sz w:val="24"/>
          <w:szCs w:val="24"/>
          <w:lang w:val="en-US"/>
        </w:rPr>
      </w:pPr>
      <w:r w:rsidRPr="00537136">
        <w:rPr>
          <w:rFonts w:ascii="Century Gothic" w:eastAsia="Times New Roman" w:hAnsi="Century Gothic" w:cstheme="minorHAnsi"/>
          <w:color w:val="000000"/>
          <w:w w:val="105"/>
          <w:sz w:val="24"/>
          <w:szCs w:val="24"/>
          <w:lang w:val="en-US"/>
        </w:rPr>
        <w:t>provide leadership and vision in respect of equality;</w:t>
      </w:r>
    </w:p>
    <w:p w14:paraId="31AA1E07" w14:textId="77777777" w:rsidR="00BA439A" w:rsidRPr="00537136" w:rsidRDefault="00BA439A" w:rsidP="00BA439A">
      <w:pPr>
        <w:numPr>
          <w:ilvl w:val="0"/>
          <w:numId w:val="10"/>
        </w:numPr>
        <w:spacing w:after="0" w:line="240" w:lineRule="auto"/>
        <w:ind w:left="229" w:hanging="229"/>
        <w:rPr>
          <w:rFonts w:ascii="Century Gothic" w:eastAsia="Times New Roman" w:hAnsi="Century Gothic" w:cstheme="minorHAnsi"/>
          <w:color w:val="000000"/>
          <w:w w:val="105"/>
          <w:sz w:val="24"/>
          <w:szCs w:val="24"/>
          <w:lang w:val="en-US"/>
        </w:rPr>
      </w:pPr>
      <w:r w:rsidRPr="00537136">
        <w:rPr>
          <w:rFonts w:ascii="Century Gothic" w:eastAsia="Times New Roman" w:hAnsi="Century Gothic" w:cstheme="minorHAnsi"/>
          <w:color w:val="000000"/>
          <w:w w:val="105"/>
          <w:sz w:val="24"/>
          <w:szCs w:val="24"/>
          <w:lang w:val="en-US"/>
        </w:rPr>
        <w:t>monitor the effectiveness of this policy by:</w:t>
      </w:r>
    </w:p>
    <w:p w14:paraId="664ECABB" w14:textId="77777777" w:rsidR="00BA439A" w:rsidRPr="00537136" w:rsidRDefault="00BA439A" w:rsidP="00BA439A">
      <w:pPr>
        <w:spacing w:after="0" w:line="240" w:lineRule="auto"/>
        <w:rPr>
          <w:rFonts w:ascii="Century Gothic" w:eastAsia="Times New Roman" w:hAnsi="Century Gothic" w:cstheme="minorHAnsi"/>
          <w:w w:val="105"/>
          <w:sz w:val="24"/>
          <w:szCs w:val="24"/>
          <w:lang w:val="en-US"/>
        </w:rPr>
      </w:pPr>
    </w:p>
    <w:p w14:paraId="77C4601E" w14:textId="77777777" w:rsidR="00BA439A" w:rsidRPr="00537136" w:rsidRDefault="00BA439A" w:rsidP="00BA439A">
      <w:pPr>
        <w:numPr>
          <w:ilvl w:val="0"/>
          <w:numId w:val="11"/>
        </w:numPr>
        <w:spacing w:after="0" w:line="240" w:lineRule="auto"/>
        <w:rPr>
          <w:rFonts w:ascii="Century Gothic" w:eastAsia="Times New Roman" w:hAnsi="Century Gothic" w:cstheme="minorHAnsi"/>
          <w:w w:val="105"/>
          <w:sz w:val="24"/>
          <w:szCs w:val="24"/>
          <w:lang w:val="en-US"/>
        </w:rPr>
      </w:pPr>
      <w:r w:rsidRPr="00537136">
        <w:rPr>
          <w:rFonts w:ascii="Century Gothic" w:eastAsia="Times New Roman" w:hAnsi="Century Gothic" w:cstheme="minorHAnsi"/>
          <w:w w:val="105"/>
          <w:sz w:val="24"/>
          <w:szCs w:val="24"/>
          <w:lang w:val="en-US"/>
        </w:rPr>
        <w:t>observing teaching and learning</w:t>
      </w:r>
    </w:p>
    <w:p w14:paraId="43A8463A" w14:textId="060132C8" w:rsidR="00BA439A" w:rsidRPr="00537136" w:rsidRDefault="00BA439A" w:rsidP="00BA439A">
      <w:pPr>
        <w:numPr>
          <w:ilvl w:val="0"/>
          <w:numId w:val="11"/>
        </w:numPr>
        <w:spacing w:after="0" w:line="240" w:lineRule="auto"/>
        <w:rPr>
          <w:rFonts w:ascii="Century Gothic" w:eastAsia="Times New Roman" w:hAnsi="Century Gothic" w:cstheme="minorHAnsi"/>
          <w:w w:val="105"/>
          <w:sz w:val="24"/>
          <w:szCs w:val="24"/>
          <w:lang w:val="en-US"/>
        </w:rPr>
      </w:pPr>
      <w:r w:rsidRPr="00537136">
        <w:rPr>
          <w:rFonts w:ascii="Century Gothic" w:eastAsia="Times New Roman" w:hAnsi="Century Gothic" w:cstheme="minorHAnsi"/>
          <w:w w:val="105"/>
          <w:sz w:val="24"/>
          <w:szCs w:val="24"/>
          <w:lang w:val="en-US"/>
        </w:rPr>
        <w:t>learning walks and work trawls</w:t>
      </w:r>
    </w:p>
    <w:p w14:paraId="299AE521" w14:textId="77777777" w:rsidR="00BA439A" w:rsidRPr="00537136" w:rsidRDefault="00BA439A" w:rsidP="00BA439A">
      <w:pPr>
        <w:numPr>
          <w:ilvl w:val="0"/>
          <w:numId w:val="11"/>
        </w:numPr>
        <w:spacing w:after="0" w:line="240" w:lineRule="auto"/>
        <w:rPr>
          <w:rFonts w:ascii="Century Gothic" w:eastAsia="Times New Roman" w:hAnsi="Century Gothic" w:cstheme="minorHAnsi"/>
          <w:w w:val="105"/>
          <w:sz w:val="24"/>
          <w:szCs w:val="24"/>
          <w:lang w:val="en-US"/>
        </w:rPr>
      </w:pPr>
      <w:r w:rsidRPr="00537136">
        <w:rPr>
          <w:rFonts w:ascii="Century Gothic" w:eastAsia="Times New Roman" w:hAnsi="Century Gothic" w:cstheme="minorHAnsi"/>
          <w:w w:val="105"/>
          <w:sz w:val="24"/>
          <w:szCs w:val="24"/>
          <w:lang w:val="en-US"/>
        </w:rPr>
        <w:t>discussions with pupils and members of the school council</w:t>
      </w:r>
    </w:p>
    <w:p w14:paraId="3654F676" w14:textId="77777777" w:rsidR="00BA439A" w:rsidRPr="00537136" w:rsidRDefault="00BA439A" w:rsidP="00BA439A">
      <w:pPr>
        <w:spacing w:after="0" w:line="240" w:lineRule="auto"/>
        <w:ind w:left="786"/>
        <w:rPr>
          <w:rFonts w:ascii="Century Gothic" w:eastAsia="Times New Roman" w:hAnsi="Century Gothic" w:cstheme="minorHAnsi"/>
          <w:color w:val="FF0000"/>
          <w:w w:val="105"/>
          <w:sz w:val="24"/>
          <w:szCs w:val="24"/>
          <w:lang w:val="en-US"/>
        </w:rPr>
      </w:pPr>
    </w:p>
    <w:p w14:paraId="747FCDAD" w14:textId="1BD49BB5" w:rsidR="00BA439A" w:rsidRPr="00537136" w:rsidRDefault="00430B2F" w:rsidP="00BA439A">
      <w:pPr>
        <w:numPr>
          <w:ilvl w:val="0"/>
          <w:numId w:val="10"/>
        </w:numPr>
        <w:spacing w:after="0" w:line="240" w:lineRule="auto"/>
        <w:ind w:left="229" w:hanging="229"/>
        <w:rPr>
          <w:rFonts w:ascii="Century Gothic" w:eastAsia="Times New Roman" w:hAnsi="Century Gothic" w:cstheme="minorHAnsi"/>
          <w:color w:val="000000"/>
          <w:w w:val="105"/>
          <w:sz w:val="24"/>
          <w:szCs w:val="24"/>
          <w:lang w:val="en-US"/>
        </w:rPr>
      </w:pPr>
      <w:r>
        <w:rPr>
          <w:rFonts w:ascii="Century Gothic" w:eastAsia="Times New Roman" w:hAnsi="Century Gothic" w:cstheme="minorHAnsi"/>
          <w:color w:val="000000"/>
          <w:w w:val="105"/>
          <w:sz w:val="24"/>
          <w:szCs w:val="24"/>
          <w:lang w:val="en-US"/>
        </w:rPr>
        <w:lastRenderedPageBreak/>
        <w:t>Complete and evaluate action plans.</w:t>
      </w:r>
    </w:p>
    <w:p w14:paraId="5BF77977" w14:textId="77777777" w:rsidR="00BA439A" w:rsidRPr="00537136" w:rsidRDefault="00BA439A" w:rsidP="00BA439A">
      <w:pPr>
        <w:spacing w:after="0" w:line="240" w:lineRule="auto"/>
        <w:ind w:left="229"/>
        <w:rPr>
          <w:rFonts w:ascii="Century Gothic" w:eastAsia="Times New Roman" w:hAnsi="Century Gothic" w:cstheme="minorHAnsi"/>
          <w:color w:val="000000"/>
          <w:w w:val="105"/>
          <w:sz w:val="24"/>
          <w:szCs w:val="24"/>
          <w:lang w:val="en-US"/>
        </w:rPr>
      </w:pPr>
    </w:p>
    <w:p w14:paraId="25AEBD61" w14:textId="721DA798" w:rsidR="00BA439A" w:rsidRPr="00537136" w:rsidRDefault="00BA439A" w:rsidP="00BA439A">
      <w:pPr>
        <w:spacing w:after="0" w:line="240" w:lineRule="auto"/>
        <w:rPr>
          <w:rFonts w:ascii="Century Gothic" w:eastAsia="Times New Roman" w:hAnsi="Century Gothic" w:cstheme="minorHAnsi"/>
          <w:b/>
          <w:bCs/>
          <w:color w:val="000000"/>
          <w:w w:val="105"/>
          <w:sz w:val="24"/>
          <w:szCs w:val="24"/>
          <w:lang w:val="en-US"/>
        </w:rPr>
      </w:pPr>
      <w:r w:rsidRPr="00537136">
        <w:rPr>
          <w:rFonts w:ascii="Century Gothic" w:eastAsia="Times New Roman" w:hAnsi="Century Gothic" w:cstheme="minorHAnsi"/>
          <w:b/>
          <w:bCs/>
          <w:color w:val="000000"/>
          <w:w w:val="105"/>
          <w:sz w:val="24"/>
          <w:szCs w:val="24"/>
          <w:lang w:val="en-US"/>
        </w:rPr>
        <w:t>Role of the Nominated Governor</w:t>
      </w:r>
    </w:p>
    <w:p w14:paraId="529D0D9B" w14:textId="7705C558" w:rsidR="00BA439A" w:rsidRPr="00537136" w:rsidRDefault="00BA439A" w:rsidP="00AF2EF0">
      <w:pPr>
        <w:jc w:val="both"/>
        <w:rPr>
          <w:rFonts w:ascii="Century Gothic" w:hAnsi="Century Gothic" w:cstheme="minorHAnsi"/>
          <w:sz w:val="24"/>
          <w:szCs w:val="24"/>
        </w:rPr>
      </w:pPr>
    </w:p>
    <w:p w14:paraId="6D61DD9A" w14:textId="77777777" w:rsidR="00BA439A" w:rsidRPr="00537136" w:rsidRDefault="00BA439A" w:rsidP="00BA439A">
      <w:pPr>
        <w:numPr>
          <w:ilvl w:val="0"/>
          <w:numId w:val="12"/>
        </w:numPr>
        <w:spacing w:after="0" w:line="240" w:lineRule="auto"/>
        <w:ind w:left="284" w:hanging="284"/>
        <w:jc w:val="both"/>
        <w:rPr>
          <w:rFonts w:ascii="Century Gothic" w:hAnsi="Century Gothic" w:cstheme="minorHAnsi"/>
          <w:color w:val="000000"/>
          <w:w w:val="105"/>
          <w:sz w:val="24"/>
          <w:szCs w:val="24"/>
        </w:rPr>
      </w:pPr>
      <w:r w:rsidRPr="00537136">
        <w:rPr>
          <w:rFonts w:ascii="Century Gothic" w:hAnsi="Century Gothic" w:cstheme="minorHAnsi"/>
          <w:color w:val="000000"/>
          <w:w w:val="105"/>
          <w:sz w:val="24"/>
          <w:szCs w:val="24"/>
        </w:rPr>
        <w:t>work closely with the Headteacher and the subject leader;</w:t>
      </w:r>
    </w:p>
    <w:p w14:paraId="5E7F5A00" w14:textId="77777777" w:rsidR="00BA439A" w:rsidRPr="00537136" w:rsidRDefault="00BA439A" w:rsidP="00BA439A">
      <w:pPr>
        <w:numPr>
          <w:ilvl w:val="0"/>
          <w:numId w:val="12"/>
        </w:numPr>
        <w:spacing w:after="0" w:line="240" w:lineRule="auto"/>
        <w:ind w:left="284" w:hanging="284"/>
        <w:rPr>
          <w:rFonts w:ascii="Century Gothic" w:hAnsi="Century Gothic" w:cstheme="minorHAnsi"/>
          <w:color w:val="000000"/>
          <w:w w:val="105"/>
          <w:sz w:val="24"/>
          <w:szCs w:val="24"/>
        </w:rPr>
      </w:pPr>
      <w:r w:rsidRPr="00537136">
        <w:rPr>
          <w:rFonts w:ascii="Century Gothic" w:hAnsi="Century Gothic" w:cstheme="minorHAnsi"/>
          <w:color w:val="000000"/>
          <w:w w:val="105"/>
          <w:sz w:val="24"/>
          <w:szCs w:val="24"/>
        </w:rPr>
        <w:t>ensure this policy and other linked policies are up to date;</w:t>
      </w:r>
    </w:p>
    <w:p w14:paraId="56AC91FB" w14:textId="77777777" w:rsidR="00BA439A" w:rsidRPr="00537136" w:rsidRDefault="00BA439A" w:rsidP="00BA439A">
      <w:pPr>
        <w:numPr>
          <w:ilvl w:val="0"/>
          <w:numId w:val="12"/>
        </w:numPr>
        <w:spacing w:after="0" w:line="240" w:lineRule="auto"/>
        <w:ind w:left="284" w:hanging="284"/>
        <w:rPr>
          <w:rFonts w:ascii="Century Gothic" w:hAnsi="Century Gothic" w:cstheme="minorHAnsi"/>
          <w:color w:val="000000"/>
          <w:w w:val="105"/>
          <w:sz w:val="24"/>
          <w:szCs w:val="24"/>
        </w:rPr>
      </w:pPr>
      <w:r w:rsidRPr="00537136">
        <w:rPr>
          <w:rFonts w:ascii="Century Gothic" w:hAnsi="Century Gothic" w:cstheme="minorHAnsi"/>
          <w:color w:val="000000"/>
          <w:w w:val="105"/>
          <w:sz w:val="24"/>
          <w:szCs w:val="24"/>
        </w:rPr>
        <w:t>ensure that everyone connected with the school is aware of this policy;</w:t>
      </w:r>
    </w:p>
    <w:p w14:paraId="39729F6D" w14:textId="2D22D4DC" w:rsidR="00BA439A" w:rsidRPr="00537136" w:rsidRDefault="00BA439A" w:rsidP="00BA439A">
      <w:pPr>
        <w:numPr>
          <w:ilvl w:val="0"/>
          <w:numId w:val="12"/>
        </w:numPr>
        <w:spacing w:after="0" w:line="240" w:lineRule="auto"/>
        <w:ind w:left="284" w:hanging="284"/>
        <w:rPr>
          <w:rFonts w:ascii="Century Gothic" w:hAnsi="Century Gothic" w:cstheme="minorHAnsi"/>
          <w:sz w:val="24"/>
          <w:szCs w:val="24"/>
        </w:rPr>
      </w:pPr>
      <w:r w:rsidRPr="00537136">
        <w:rPr>
          <w:rFonts w:ascii="Century Gothic" w:hAnsi="Century Gothic" w:cstheme="minorHAnsi"/>
          <w:color w:val="000000"/>
          <w:w w:val="105"/>
          <w:sz w:val="24"/>
          <w:szCs w:val="24"/>
        </w:rPr>
        <w:t xml:space="preserve">annually report to the </w:t>
      </w:r>
      <w:r w:rsidRPr="00537136">
        <w:rPr>
          <w:rFonts w:ascii="Century Gothic" w:hAnsi="Century Gothic" w:cstheme="minorHAnsi"/>
          <w:color w:val="000000"/>
          <w:sz w:val="24"/>
          <w:szCs w:val="24"/>
        </w:rPr>
        <w:t>Governing Body</w:t>
      </w:r>
      <w:r w:rsidRPr="00537136">
        <w:rPr>
          <w:rFonts w:ascii="Century Gothic" w:hAnsi="Century Gothic" w:cstheme="minorHAnsi"/>
          <w:color w:val="000000"/>
          <w:w w:val="105"/>
          <w:sz w:val="24"/>
          <w:szCs w:val="24"/>
        </w:rPr>
        <w:t xml:space="preserve"> on the success and development of this policy</w:t>
      </w:r>
    </w:p>
    <w:p w14:paraId="2C4CC8F4" w14:textId="18C5F8A2" w:rsidR="00BA439A" w:rsidRPr="00537136" w:rsidRDefault="00BA439A" w:rsidP="00BA439A">
      <w:pPr>
        <w:spacing w:after="0" w:line="240" w:lineRule="auto"/>
        <w:rPr>
          <w:rFonts w:ascii="Century Gothic" w:hAnsi="Century Gothic" w:cstheme="minorHAnsi"/>
          <w:color w:val="000000"/>
          <w:w w:val="105"/>
          <w:sz w:val="24"/>
          <w:szCs w:val="24"/>
        </w:rPr>
      </w:pPr>
    </w:p>
    <w:p w14:paraId="7DE016F8" w14:textId="66D029A1" w:rsidR="00BA439A" w:rsidRPr="00537136" w:rsidRDefault="00BA439A" w:rsidP="00BA439A">
      <w:pPr>
        <w:spacing w:after="0" w:line="240" w:lineRule="auto"/>
        <w:rPr>
          <w:rFonts w:ascii="Century Gothic" w:hAnsi="Century Gothic" w:cstheme="minorHAnsi"/>
          <w:b/>
          <w:bCs/>
          <w:color w:val="000000"/>
          <w:w w:val="105"/>
          <w:sz w:val="24"/>
          <w:szCs w:val="24"/>
        </w:rPr>
      </w:pPr>
      <w:r w:rsidRPr="00537136">
        <w:rPr>
          <w:rFonts w:ascii="Century Gothic" w:hAnsi="Century Gothic" w:cstheme="minorHAnsi"/>
          <w:b/>
          <w:bCs/>
          <w:color w:val="000000"/>
          <w:w w:val="105"/>
          <w:sz w:val="24"/>
          <w:szCs w:val="24"/>
        </w:rPr>
        <w:t>Role of Parents / Carers</w:t>
      </w:r>
    </w:p>
    <w:p w14:paraId="5AD9F761" w14:textId="76F421AC" w:rsidR="00BA439A" w:rsidRPr="00537136" w:rsidRDefault="00BA439A" w:rsidP="00BA439A">
      <w:pPr>
        <w:spacing w:after="0" w:line="240" w:lineRule="auto"/>
        <w:rPr>
          <w:rFonts w:ascii="Century Gothic" w:hAnsi="Century Gothic" w:cstheme="minorHAnsi"/>
          <w:b/>
          <w:bCs/>
          <w:color w:val="000000"/>
          <w:w w:val="105"/>
          <w:sz w:val="24"/>
          <w:szCs w:val="24"/>
        </w:rPr>
      </w:pPr>
    </w:p>
    <w:p w14:paraId="76E22E6F" w14:textId="77777777" w:rsidR="00BA439A" w:rsidRPr="00537136" w:rsidRDefault="00BA439A" w:rsidP="00BA439A">
      <w:pPr>
        <w:numPr>
          <w:ilvl w:val="0"/>
          <w:numId w:val="13"/>
        </w:numPr>
        <w:spacing w:after="0" w:line="240" w:lineRule="auto"/>
        <w:rPr>
          <w:rFonts w:ascii="Century Gothic" w:hAnsi="Century Gothic" w:cstheme="minorHAnsi"/>
          <w:color w:val="000000"/>
          <w:w w:val="105"/>
          <w:sz w:val="24"/>
          <w:szCs w:val="24"/>
          <w:lang w:val="en-US"/>
        </w:rPr>
      </w:pPr>
      <w:r w:rsidRPr="00537136">
        <w:rPr>
          <w:rFonts w:ascii="Century Gothic" w:hAnsi="Century Gothic" w:cstheme="minorHAnsi"/>
          <w:color w:val="000000"/>
          <w:w w:val="105"/>
          <w:sz w:val="24"/>
          <w:szCs w:val="24"/>
          <w:lang w:val="en-US"/>
        </w:rPr>
        <w:t>be encouraged to take an active role in the life of the school by attending:</w:t>
      </w:r>
    </w:p>
    <w:p w14:paraId="5E1C5634" w14:textId="77777777" w:rsidR="00BA439A" w:rsidRPr="00537136" w:rsidRDefault="00BA439A" w:rsidP="00BA439A">
      <w:pPr>
        <w:spacing w:after="0" w:line="240" w:lineRule="auto"/>
        <w:rPr>
          <w:rFonts w:ascii="Century Gothic" w:hAnsi="Century Gothic" w:cstheme="minorHAnsi"/>
          <w:color w:val="000000"/>
          <w:w w:val="105"/>
          <w:sz w:val="24"/>
          <w:szCs w:val="24"/>
          <w:lang w:val="en-US"/>
        </w:rPr>
      </w:pPr>
    </w:p>
    <w:p w14:paraId="0023E8BA" w14:textId="77777777" w:rsidR="00BA439A" w:rsidRPr="00537136" w:rsidRDefault="00BA439A" w:rsidP="00BA439A">
      <w:pPr>
        <w:numPr>
          <w:ilvl w:val="0"/>
          <w:numId w:val="14"/>
        </w:numPr>
        <w:spacing w:after="0" w:line="240" w:lineRule="auto"/>
        <w:rPr>
          <w:rFonts w:ascii="Century Gothic" w:hAnsi="Century Gothic" w:cstheme="minorHAnsi"/>
          <w:color w:val="000000"/>
          <w:w w:val="105"/>
          <w:sz w:val="24"/>
          <w:szCs w:val="24"/>
          <w:lang w:val="en-US"/>
        </w:rPr>
      </w:pPr>
      <w:r w:rsidRPr="00537136">
        <w:rPr>
          <w:rFonts w:ascii="Century Gothic" w:hAnsi="Century Gothic" w:cstheme="minorHAnsi"/>
          <w:color w:val="000000"/>
          <w:w w:val="105"/>
          <w:sz w:val="24"/>
          <w:szCs w:val="24"/>
          <w:lang w:val="en-US"/>
        </w:rPr>
        <w:t>parents and open evenings</w:t>
      </w:r>
    </w:p>
    <w:p w14:paraId="36EBB7F4" w14:textId="77777777" w:rsidR="00BA439A" w:rsidRPr="00537136" w:rsidRDefault="00BA439A" w:rsidP="00BA439A">
      <w:pPr>
        <w:numPr>
          <w:ilvl w:val="0"/>
          <w:numId w:val="14"/>
        </w:numPr>
        <w:spacing w:after="0" w:line="240" w:lineRule="auto"/>
        <w:rPr>
          <w:rFonts w:ascii="Century Gothic" w:hAnsi="Century Gothic" w:cstheme="minorHAnsi"/>
          <w:color w:val="000000"/>
          <w:w w:val="105"/>
          <w:sz w:val="24"/>
          <w:szCs w:val="24"/>
          <w:lang w:val="en-US"/>
        </w:rPr>
      </w:pPr>
      <w:r w:rsidRPr="00537136">
        <w:rPr>
          <w:rFonts w:ascii="Century Gothic" w:hAnsi="Century Gothic" w:cstheme="minorHAnsi"/>
          <w:color w:val="000000"/>
          <w:w w:val="105"/>
          <w:sz w:val="24"/>
          <w:szCs w:val="24"/>
          <w:lang w:val="en-US"/>
        </w:rPr>
        <w:t>curriculum development workshops</w:t>
      </w:r>
    </w:p>
    <w:p w14:paraId="0BFCDFF0" w14:textId="77777777" w:rsidR="00BA439A" w:rsidRPr="00537136" w:rsidRDefault="00BA439A" w:rsidP="00BA439A">
      <w:pPr>
        <w:spacing w:after="0" w:line="240" w:lineRule="auto"/>
        <w:rPr>
          <w:rFonts w:ascii="Century Gothic" w:hAnsi="Century Gothic" w:cstheme="minorHAnsi"/>
          <w:color w:val="000000"/>
          <w:w w:val="105"/>
          <w:sz w:val="24"/>
          <w:szCs w:val="24"/>
          <w:lang w:val="en-US"/>
        </w:rPr>
      </w:pPr>
    </w:p>
    <w:p w14:paraId="2518D08F" w14:textId="77777777" w:rsidR="00BA439A" w:rsidRPr="00537136" w:rsidRDefault="00BA439A" w:rsidP="00BA439A">
      <w:pPr>
        <w:numPr>
          <w:ilvl w:val="0"/>
          <w:numId w:val="16"/>
        </w:numPr>
        <w:spacing w:after="0" w:line="240" w:lineRule="auto"/>
        <w:rPr>
          <w:rFonts w:ascii="Century Gothic" w:hAnsi="Century Gothic" w:cstheme="minorHAnsi"/>
          <w:color w:val="000000"/>
          <w:w w:val="105"/>
          <w:sz w:val="24"/>
          <w:szCs w:val="24"/>
          <w:lang w:val="en-US"/>
        </w:rPr>
      </w:pPr>
      <w:r w:rsidRPr="00537136">
        <w:rPr>
          <w:rFonts w:ascii="Century Gothic" w:hAnsi="Century Gothic" w:cstheme="minorHAnsi"/>
          <w:color w:val="000000"/>
          <w:w w:val="105"/>
          <w:sz w:val="24"/>
          <w:szCs w:val="24"/>
          <w:lang w:val="en-US"/>
        </w:rPr>
        <w:t>encourage effort and achievement;</w:t>
      </w:r>
    </w:p>
    <w:p w14:paraId="4405B4B9" w14:textId="77777777" w:rsidR="00BA439A" w:rsidRPr="00537136" w:rsidRDefault="00BA439A" w:rsidP="00BA439A">
      <w:pPr>
        <w:numPr>
          <w:ilvl w:val="0"/>
          <w:numId w:val="16"/>
        </w:numPr>
        <w:spacing w:after="0" w:line="240" w:lineRule="auto"/>
        <w:rPr>
          <w:rFonts w:ascii="Century Gothic" w:hAnsi="Century Gothic" w:cstheme="minorHAnsi"/>
          <w:color w:val="000000"/>
          <w:w w:val="105"/>
          <w:sz w:val="24"/>
          <w:szCs w:val="24"/>
          <w:lang w:val="en-US"/>
        </w:rPr>
      </w:pPr>
      <w:r w:rsidRPr="00537136">
        <w:rPr>
          <w:rFonts w:ascii="Century Gothic" w:hAnsi="Century Gothic" w:cstheme="minorHAnsi"/>
          <w:color w:val="000000"/>
          <w:w w:val="105"/>
          <w:sz w:val="24"/>
          <w:szCs w:val="24"/>
          <w:lang w:val="en-US"/>
        </w:rPr>
        <w:t>encourage completion of homework and return it to school;</w:t>
      </w:r>
    </w:p>
    <w:p w14:paraId="29F2EE95" w14:textId="77777777" w:rsidR="00BA439A" w:rsidRPr="00537136" w:rsidRDefault="00BA439A" w:rsidP="00BA439A">
      <w:pPr>
        <w:numPr>
          <w:ilvl w:val="0"/>
          <w:numId w:val="16"/>
        </w:numPr>
        <w:spacing w:after="0" w:line="240" w:lineRule="auto"/>
        <w:rPr>
          <w:rFonts w:ascii="Century Gothic" w:hAnsi="Century Gothic" w:cstheme="minorHAnsi"/>
          <w:color w:val="000000"/>
          <w:w w:val="105"/>
          <w:sz w:val="24"/>
          <w:szCs w:val="24"/>
          <w:lang w:val="en-US"/>
        </w:rPr>
      </w:pPr>
      <w:r w:rsidRPr="00537136">
        <w:rPr>
          <w:rFonts w:ascii="Century Gothic" w:hAnsi="Century Gothic" w:cstheme="minorHAnsi"/>
          <w:color w:val="000000"/>
          <w:w w:val="105"/>
          <w:sz w:val="24"/>
          <w:szCs w:val="24"/>
          <w:lang w:val="en-US"/>
        </w:rPr>
        <w:t>provide the right conditions for homework to take place;</w:t>
      </w:r>
    </w:p>
    <w:p w14:paraId="67B787A5" w14:textId="77777777" w:rsidR="00BA439A" w:rsidRPr="00537136" w:rsidRDefault="00BA439A" w:rsidP="00BA439A">
      <w:pPr>
        <w:numPr>
          <w:ilvl w:val="0"/>
          <w:numId w:val="16"/>
        </w:numPr>
        <w:spacing w:after="0" w:line="240" w:lineRule="auto"/>
        <w:rPr>
          <w:rFonts w:ascii="Century Gothic" w:hAnsi="Century Gothic" w:cstheme="minorHAnsi"/>
          <w:color w:val="000000"/>
          <w:w w:val="105"/>
          <w:sz w:val="24"/>
          <w:szCs w:val="24"/>
          <w:lang w:val="en-US"/>
        </w:rPr>
      </w:pPr>
      <w:r w:rsidRPr="00537136">
        <w:rPr>
          <w:rFonts w:ascii="Century Gothic" w:hAnsi="Century Gothic" w:cstheme="minorHAnsi"/>
          <w:color w:val="000000"/>
          <w:w w:val="105"/>
          <w:sz w:val="24"/>
          <w:szCs w:val="24"/>
          <w:lang w:val="en-US"/>
        </w:rPr>
        <w:t>expect their child to hand in homework on time;</w:t>
      </w:r>
    </w:p>
    <w:p w14:paraId="06DBA3A8" w14:textId="54985D49" w:rsidR="00BA439A" w:rsidRPr="00537136" w:rsidRDefault="00BA439A" w:rsidP="00BA439A">
      <w:pPr>
        <w:numPr>
          <w:ilvl w:val="0"/>
          <w:numId w:val="16"/>
        </w:numPr>
        <w:spacing w:after="0" w:line="240" w:lineRule="auto"/>
        <w:rPr>
          <w:rFonts w:ascii="Century Gothic" w:hAnsi="Century Gothic" w:cstheme="minorHAnsi"/>
          <w:color w:val="000000"/>
          <w:w w:val="105"/>
          <w:sz w:val="24"/>
          <w:szCs w:val="24"/>
          <w:lang w:val="en-US"/>
        </w:rPr>
      </w:pPr>
      <w:r w:rsidRPr="00537136">
        <w:rPr>
          <w:rFonts w:ascii="Century Gothic" w:hAnsi="Century Gothic" w:cstheme="minorHAnsi"/>
          <w:color w:val="000000"/>
          <w:w w:val="105"/>
          <w:sz w:val="24"/>
          <w:szCs w:val="24"/>
          <w:lang w:val="en-US"/>
        </w:rPr>
        <w:t>join the school in celebrating success of their child's learning</w:t>
      </w:r>
      <w:r w:rsidR="00967D0C" w:rsidRPr="00537136">
        <w:rPr>
          <w:rFonts w:ascii="Century Gothic" w:hAnsi="Century Gothic" w:cstheme="minorHAnsi"/>
          <w:color w:val="000000"/>
          <w:w w:val="105"/>
          <w:sz w:val="24"/>
          <w:szCs w:val="24"/>
          <w:lang w:val="en-US"/>
        </w:rPr>
        <w:t>.</w:t>
      </w:r>
    </w:p>
    <w:p w14:paraId="0EBCB0BC" w14:textId="6BE09E87" w:rsidR="00BA439A" w:rsidRPr="00537136" w:rsidRDefault="00BA439A" w:rsidP="00BA439A">
      <w:pPr>
        <w:spacing w:after="0" w:line="240" w:lineRule="auto"/>
        <w:rPr>
          <w:rFonts w:ascii="Century Gothic" w:hAnsi="Century Gothic" w:cstheme="minorHAnsi"/>
          <w:color w:val="000000"/>
          <w:w w:val="105"/>
          <w:sz w:val="24"/>
          <w:szCs w:val="24"/>
        </w:rPr>
      </w:pPr>
    </w:p>
    <w:p w14:paraId="232E884C" w14:textId="4B2F8AC6" w:rsidR="00967D0C" w:rsidRPr="00537136" w:rsidRDefault="00967D0C" w:rsidP="00BA439A">
      <w:pPr>
        <w:spacing w:after="0" w:line="240" w:lineRule="auto"/>
        <w:rPr>
          <w:rFonts w:ascii="Century Gothic" w:hAnsi="Century Gothic" w:cstheme="minorHAnsi"/>
          <w:color w:val="000000"/>
          <w:w w:val="105"/>
          <w:sz w:val="24"/>
          <w:szCs w:val="24"/>
        </w:rPr>
      </w:pPr>
    </w:p>
    <w:p w14:paraId="79EBAC7C" w14:textId="65BD6338" w:rsidR="00967D0C" w:rsidRPr="00537136" w:rsidRDefault="00967D0C" w:rsidP="00BA439A">
      <w:pPr>
        <w:spacing w:after="0" w:line="240" w:lineRule="auto"/>
        <w:rPr>
          <w:rFonts w:ascii="Century Gothic" w:hAnsi="Century Gothic" w:cstheme="minorHAnsi"/>
          <w:color w:val="000000"/>
          <w:w w:val="105"/>
          <w:sz w:val="24"/>
          <w:szCs w:val="24"/>
        </w:rPr>
      </w:pPr>
    </w:p>
    <w:p w14:paraId="49A25029" w14:textId="77777777" w:rsidR="00BA439A" w:rsidRPr="00537136" w:rsidRDefault="00BA439A" w:rsidP="00BA439A">
      <w:pPr>
        <w:spacing w:after="0" w:line="240" w:lineRule="auto"/>
        <w:rPr>
          <w:rFonts w:ascii="Century Gothic" w:hAnsi="Century Gothic"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3240"/>
        <w:gridCol w:w="951"/>
        <w:gridCol w:w="1833"/>
      </w:tblGrid>
      <w:tr w:rsidR="00967D0C" w:rsidRPr="00537136" w14:paraId="535503E1" w14:textId="77777777" w:rsidTr="00537136">
        <w:tc>
          <w:tcPr>
            <w:tcW w:w="3261" w:type="dxa"/>
            <w:shd w:val="clear" w:color="auto" w:fill="C00000"/>
          </w:tcPr>
          <w:p w14:paraId="59B91702" w14:textId="77777777" w:rsidR="00967D0C" w:rsidRPr="00537136" w:rsidRDefault="00967D0C" w:rsidP="005E6E8D">
            <w:pPr>
              <w:rPr>
                <w:rFonts w:ascii="Century Gothic" w:hAnsi="Century Gothic" w:cs="Arial"/>
                <w:b/>
                <w:sz w:val="24"/>
                <w:szCs w:val="24"/>
              </w:rPr>
            </w:pPr>
            <w:r w:rsidRPr="00537136">
              <w:rPr>
                <w:rFonts w:ascii="Century Gothic" w:hAnsi="Century Gothic" w:cs="Arial"/>
                <w:b/>
                <w:sz w:val="24"/>
                <w:szCs w:val="24"/>
              </w:rPr>
              <w:t>Headteacher:</w:t>
            </w:r>
          </w:p>
        </w:tc>
        <w:tc>
          <w:tcPr>
            <w:tcW w:w="3827" w:type="dxa"/>
          </w:tcPr>
          <w:p w14:paraId="2CB48A42" w14:textId="1693A4CB" w:rsidR="00967D0C" w:rsidRPr="00537136" w:rsidRDefault="251CC05F" w:rsidP="005E6E8D">
            <w:pPr>
              <w:rPr>
                <w:rFonts w:ascii="Century Gothic" w:hAnsi="Century Gothic" w:cs="Arial"/>
                <w:sz w:val="24"/>
                <w:szCs w:val="24"/>
              </w:rPr>
            </w:pPr>
            <w:r w:rsidRPr="00537136">
              <w:rPr>
                <w:rFonts w:ascii="Century Gothic" w:hAnsi="Century Gothic" w:cs="Arial"/>
                <w:sz w:val="24"/>
                <w:szCs w:val="24"/>
              </w:rPr>
              <w:t>Mrs.Hannah Roddy</w:t>
            </w:r>
          </w:p>
          <w:p w14:paraId="2528DA59" w14:textId="77777777" w:rsidR="00967D0C" w:rsidRPr="00537136" w:rsidRDefault="00967D0C" w:rsidP="005E6E8D">
            <w:pPr>
              <w:rPr>
                <w:rFonts w:ascii="Century Gothic" w:hAnsi="Century Gothic" w:cs="Arial"/>
                <w:sz w:val="24"/>
                <w:szCs w:val="24"/>
              </w:rPr>
            </w:pPr>
          </w:p>
        </w:tc>
        <w:tc>
          <w:tcPr>
            <w:tcW w:w="992" w:type="dxa"/>
            <w:shd w:val="clear" w:color="auto" w:fill="C00000"/>
          </w:tcPr>
          <w:p w14:paraId="2B4D500A" w14:textId="77777777" w:rsidR="00967D0C" w:rsidRPr="00537136" w:rsidRDefault="00967D0C" w:rsidP="005E6E8D">
            <w:pPr>
              <w:rPr>
                <w:rFonts w:ascii="Century Gothic" w:hAnsi="Century Gothic" w:cs="Arial"/>
                <w:b/>
                <w:sz w:val="24"/>
                <w:szCs w:val="24"/>
              </w:rPr>
            </w:pPr>
            <w:r w:rsidRPr="00537136">
              <w:rPr>
                <w:rFonts w:ascii="Century Gothic" w:hAnsi="Century Gothic" w:cs="Arial"/>
                <w:b/>
                <w:sz w:val="24"/>
                <w:szCs w:val="24"/>
              </w:rPr>
              <w:t>Date:</w:t>
            </w:r>
          </w:p>
        </w:tc>
        <w:tc>
          <w:tcPr>
            <w:tcW w:w="2126" w:type="dxa"/>
          </w:tcPr>
          <w:p w14:paraId="500462F4" w14:textId="59AE955D" w:rsidR="00967D0C" w:rsidRPr="00537136" w:rsidRDefault="00731936" w:rsidP="005E6E8D">
            <w:pPr>
              <w:rPr>
                <w:rFonts w:ascii="Century Gothic" w:hAnsi="Century Gothic" w:cs="Arial"/>
                <w:sz w:val="24"/>
                <w:szCs w:val="24"/>
              </w:rPr>
            </w:pPr>
            <w:r>
              <w:rPr>
                <w:rFonts w:ascii="Century Gothic" w:hAnsi="Century Gothic" w:cs="Arial"/>
                <w:sz w:val="24"/>
                <w:szCs w:val="24"/>
              </w:rPr>
              <w:t>26.6.21</w:t>
            </w:r>
          </w:p>
        </w:tc>
      </w:tr>
      <w:tr w:rsidR="00967D0C" w:rsidRPr="00537136" w14:paraId="6551B74C" w14:textId="77777777" w:rsidTr="00537136">
        <w:tc>
          <w:tcPr>
            <w:tcW w:w="3261" w:type="dxa"/>
            <w:shd w:val="clear" w:color="auto" w:fill="C00000"/>
          </w:tcPr>
          <w:p w14:paraId="7F82B563" w14:textId="77777777" w:rsidR="00967D0C" w:rsidRPr="00537136" w:rsidRDefault="00967D0C" w:rsidP="005E6E8D">
            <w:pPr>
              <w:rPr>
                <w:rFonts w:ascii="Century Gothic" w:hAnsi="Century Gothic" w:cs="Arial"/>
                <w:b/>
                <w:sz w:val="24"/>
                <w:szCs w:val="24"/>
              </w:rPr>
            </w:pPr>
            <w:r w:rsidRPr="00537136">
              <w:rPr>
                <w:rFonts w:ascii="Century Gothic" w:hAnsi="Century Gothic" w:cs="Arial"/>
                <w:b/>
                <w:sz w:val="24"/>
                <w:szCs w:val="24"/>
              </w:rPr>
              <w:t>Chair of Governing Body:</w:t>
            </w:r>
          </w:p>
        </w:tc>
        <w:tc>
          <w:tcPr>
            <w:tcW w:w="3827" w:type="dxa"/>
          </w:tcPr>
          <w:p w14:paraId="54759152" w14:textId="511A6545" w:rsidR="00967D0C" w:rsidRPr="00537136" w:rsidRDefault="00967D0C" w:rsidP="005E6E8D">
            <w:pPr>
              <w:rPr>
                <w:rFonts w:ascii="Century Gothic" w:hAnsi="Century Gothic" w:cs="Arial"/>
                <w:sz w:val="24"/>
                <w:szCs w:val="24"/>
              </w:rPr>
            </w:pPr>
            <w:r w:rsidRPr="00537136">
              <w:rPr>
                <w:rFonts w:ascii="Century Gothic" w:hAnsi="Century Gothic" w:cs="Arial"/>
                <w:sz w:val="24"/>
                <w:szCs w:val="24"/>
              </w:rPr>
              <w:t>Mr Patrick Rendall</w:t>
            </w:r>
          </w:p>
          <w:p w14:paraId="3D54E875" w14:textId="79D2DC31" w:rsidR="00967D0C" w:rsidRPr="00537136" w:rsidRDefault="00967D0C" w:rsidP="005E6E8D">
            <w:pPr>
              <w:rPr>
                <w:rFonts w:ascii="Century Gothic" w:hAnsi="Century Gothic" w:cs="Arial"/>
                <w:sz w:val="24"/>
                <w:szCs w:val="24"/>
              </w:rPr>
            </w:pPr>
          </w:p>
        </w:tc>
        <w:tc>
          <w:tcPr>
            <w:tcW w:w="992" w:type="dxa"/>
            <w:shd w:val="clear" w:color="auto" w:fill="C00000"/>
          </w:tcPr>
          <w:p w14:paraId="7D669908" w14:textId="77777777" w:rsidR="00967D0C" w:rsidRPr="00537136" w:rsidRDefault="00967D0C" w:rsidP="005E6E8D">
            <w:pPr>
              <w:rPr>
                <w:rFonts w:ascii="Century Gothic" w:hAnsi="Century Gothic" w:cs="Arial"/>
                <w:b/>
                <w:sz w:val="24"/>
                <w:szCs w:val="24"/>
              </w:rPr>
            </w:pPr>
            <w:r w:rsidRPr="00537136">
              <w:rPr>
                <w:rFonts w:ascii="Century Gothic" w:hAnsi="Century Gothic" w:cs="Arial"/>
                <w:b/>
                <w:sz w:val="24"/>
                <w:szCs w:val="24"/>
              </w:rPr>
              <w:t>Date:</w:t>
            </w:r>
          </w:p>
        </w:tc>
        <w:tc>
          <w:tcPr>
            <w:tcW w:w="2126" w:type="dxa"/>
          </w:tcPr>
          <w:p w14:paraId="6409C183" w14:textId="1BD76C9E" w:rsidR="00967D0C" w:rsidRPr="00537136" w:rsidRDefault="00731936" w:rsidP="005E6E8D">
            <w:pPr>
              <w:rPr>
                <w:rFonts w:ascii="Century Gothic" w:hAnsi="Century Gothic" w:cs="Arial"/>
                <w:sz w:val="24"/>
                <w:szCs w:val="24"/>
              </w:rPr>
            </w:pPr>
            <w:r>
              <w:rPr>
                <w:rFonts w:ascii="Century Gothic" w:hAnsi="Century Gothic" w:cs="Arial"/>
                <w:sz w:val="24"/>
                <w:szCs w:val="24"/>
              </w:rPr>
              <w:t>26.6.21</w:t>
            </w:r>
          </w:p>
        </w:tc>
      </w:tr>
      <w:tr w:rsidR="00967D0C" w:rsidRPr="00537136" w14:paraId="1210B841" w14:textId="77777777" w:rsidTr="00537136">
        <w:tc>
          <w:tcPr>
            <w:tcW w:w="3261" w:type="dxa"/>
            <w:shd w:val="clear" w:color="auto" w:fill="C00000"/>
          </w:tcPr>
          <w:p w14:paraId="3DD9D9ED" w14:textId="77777777" w:rsidR="00967D0C" w:rsidRPr="00537136" w:rsidRDefault="00967D0C" w:rsidP="005E6E8D">
            <w:pPr>
              <w:rPr>
                <w:rFonts w:ascii="Century Gothic" w:hAnsi="Century Gothic" w:cs="Arial"/>
                <w:b/>
                <w:sz w:val="24"/>
                <w:szCs w:val="24"/>
              </w:rPr>
            </w:pPr>
            <w:r w:rsidRPr="00537136">
              <w:rPr>
                <w:rFonts w:ascii="Century Gothic" w:hAnsi="Century Gothic" w:cs="Arial"/>
                <w:b/>
                <w:sz w:val="24"/>
                <w:szCs w:val="24"/>
              </w:rPr>
              <w:t>Subject Leader:</w:t>
            </w:r>
          </w:p>
          <w:p w14:paraId="7EF3274A" w14:textId="211F0399" w:rsidR="00967D0C" w:rsidRPr="00537136" w:rsidRDefault="00967D0C" w:rsidP="005E6E8D">
            <w:pPr>
              <w:rPr>
                <w:rFonts w:ascii="Century Gothic" w:hAnsi="Century Gothic" w:cs="Arial"/>
                <w:b/>
                <w:sz w:val="24"/>
                <w:szCs w:val="24"/>
              </w:rPr>
            </w:pPr>
          </w:p>
        </w:tc>
        <w:tc>
          <w:tcPr>
            <w:tcW w:w="3827" w:type="dxa"/>
          </w:tcPr>
          <w:p w14:paraId="51374B13" w14:textId="79BFDA68" w:rsidR="00967D0C" w:rsidRPr="00537136" w:rsidRDefault="00967D0C" w:rsidP="005E6E8D">
            <w:pPr>
              <w:rPr>
                <w:rFonts w:ascii="Century Gothic" w:hAnsi="Century Gothic" w:cs="Arial"/>
                <w:sz w:val="24"/>
                <w:szCs w:val="24"/>
              </w:rPr>
            </w:pPr>
            <w:r w:rsidRPr="00537136">
              <w:rPr>
                <w:rFonts w:ascii="Century Gothic" w:hAnsi="Century Gothic" w:cs="Arial"/>
                <w:sz w:val="24"/>
                <w:szCs w:val="24"/>
              </w:rPr>
              <w:t>Mrs Louise Castilla</w:t>
            </w:r>
          </w:p>
        </w:tc>
        <w:tc>
          <w:tcPr>
            <w:tcW w:w="992" w:type="dxa"/>
            <w:shd w:val="clear" w:color="auto" w:fill="C00000"/>
          </w:tcPr>
          <w:p w14:paraId="51480838" w14:textId="6C70569A" w:rsidR="00967D0C" w:rsidRPr="00537136" w:rsidRDefault="00967D0C" w:rsidP="005E6E8D">
            <w:pPr>
              <w:rPr>
                <w:rFonts w:ascii="Century Gothic" w:hAnsi="Century Gothic" w:cs="Arial"/>
                <w:b/>
                <w:sz w:val="24"/>
                <w:szCs w:val="24"/>
              </w:rPr>
            </w:pPr>
            <w:r w:rsidRPr="00537136">
              <w:rPr>
                <w:rFonts w:ascii="Century Gothic" w:hAnsi="Century Gothic" w:cs="Arial"/>
                <w:b/>
                <w:sz w:val="24"/>
                <w:szCs w:val="24"/>
              </w:rPr>
              <w:t>Date:</w:t>
            </w:r>
          </w:p>
        </w:tc>
        <w:tc>
          <w:tcPr>
            <w:tcW w:w="2126" w:type="dxa"/>
          </w:tcPr>
          <w:p w14:paraId="537030E6" w14:textId="3AD1DC40" w:rsidR="00967D0C" w:rsidRPr="00537136" w:rsidRDefault="00731936" w:rsidP="005E6E8D">
            <w:pPr>
              <w:rPr>
                <w:rFonts w:ascii="Century Gothic" w:hAnsi="Century Gothic" w:cs="Arial"/>
                <w:sz w:val="24"/>
                <w:szCs w:val="24"/>
              </w:rPr>
            </w:pPr>
            <w:r>
              <w:rPr>
                <w:rFonts w:ascii="Century Gothic" w:hAnsi="Century Gothic" w:cs="Arial"/>
                <w:sz w:val="24"/>
                <w:szCs w:val="24"/>
              </w:rPr>
              <w:t>26.6.21</w:t>
            </w:r>
            <w:bookmarkStart w:id="0" w:name="_GoBack"/>
            <w:bookmarkEnd w:id="0"/>
          </w:p>
        </w:tc>
      </w:tr>
    </w:tbl>
    <w:p w14:paraId="3370C4FE" w14:textId="77777777" w:rsidR="00BA439A" w:rsidRPr="00537136" w:rsidRDefault="00BA439A" w:rsidP="00AF2EF0">
      <w:pPr>
        <w:jc w:val="both"/>
        <w:rPr>
          <w:rFonts w:cstheme="minorHAnsi"/>
          <w:sz w:val="24"/>
          <w:szCs w:val="24"/>
        </w:rPr>
      </w:pPr>
    </w:p>
    <w:sectPr w:rsidR="00BA439A" w:rsidRPr="00537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8A1"/>
    <w:multiLevelType w:val="hybridMultilevel"/>
    <w:tmpl w:val="9132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6344"/>
    <w:multiLevelType w:val="hybridMultilevel"/>
    <w:tmpl w:val="F3C4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386342D"/>
    <w:multiLevelType w:val="hybridMultilevel"/>
    <w:tmpl w:val="CDDC1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74671"/>
    <w:multiLevelType w:val="hybridMultilevel"/>
    <w:tmpl w:val="6146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90061"/>
    <w:multiLevelType w:val="hybridMultilevel"/>
    <w:tmpl w:val="89DAF3B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A41DB"/>
    <w:multiLevelType w:val="hybridMultilevel"/>
    <w:tmpl w:val="6D76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26A71"/>
    <w:multiLevelType w:val="hybridMultilevel"/>
    <w:tmpl w:val="9CBEB96E"/>
    <w:lvl w:ilvl="0" w:tplc="0809000B">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5" w15:restartNumberingAfterBreak="0">
    <w:nsid w:val="79BC7D09"/>
    <w:multiLevelType w:val="hybridMultilevel"/>
    <w:tmpl w:val="70C486F0"/>
    <w:lvl w:ilvl="0" w:tplc="08090005">
      <w:start w:val="1"/>
      <w:numFmt w:val="bullet"/>
      <w:lvlText w:val=""/>
      <w:lvlJc w:val="left"/>
      <w:pPr>
        <w:ind w:left="1004" w:hanging="360"/>
      </w:pPr>
      <w:rPr>
        <w:rFonts w:ascii="Wingdings" w:hAnsi="Wingdings" w:hint="default"/>
      </w:rPr>
    </w:lvl>
    <w:lvl w:ilvl="1" w:tplc="0B4EEAE2">
      <w:numFmt w:val="bullet"/>
      <w:lvlText w:val="•"/>
      <w:lvlJc w:val="left"/>
      <w:pPr>
        <w:ind w:left="2084" w:hanging="720"/>
      </w:pPr>
      <w:rPr>
        <w:rFonts w:ascii="Calibri" w:eastAsiaTheme="minorHAnsi" w:hAnsi="Calibri" w:cs="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5"/>
  </w:num>
  <w:num w:numId="2">
    <w:abstractNumId w:val="11"/>
  </w:num>
  <w:num w:numId="3">
    <w:abstractNumId w:val="7"/>
  </w:num>
  <w:num w:numId="4">
    <w:abstractNumId w:val="12"/>
  </w:num>
  <w:num w:numId="5">
    <w:abstractNumId w:val="0"/>
  </w:num>
  <w:num w:numId="6">
    <w:abstractNumId w:val="10"/>
  </w:num>
  <w:num w:numId="7">
    <w:abstractNumId w:val="1"/>
  </w:num>
  <w:num w:numId="8">
    <w:abstractNumId w:val="8"/>
  </w:num>
  <w:num w:numId="9">
    <w:abstractNumId w:val="5"/>
  </w:num>
  <w:num w:numId="10">
    <w:abstractNumId w:val="9"/>
  </w:num>
  <w:num w:numId="11">
    <w:abstractNumId w:val="14"/>
  </w:num>
  <w:num w:numId="12">
    <w:abstractNumId w:val="3"/>
  </w:num>
  <w:num w:numId="13">
    <w:abstractNumId w:val="13"/>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DC"/>
    <w:rsid w:val="00037B08"/>
    <w:rsid w:val="00052639"/>
    <w:rsid w:val="00097C68"/>
    <w:rsid w:val="00103C5A"/>
    <w:rsid w:val="001F20A4"/>
    <w:rsid w:val="0021301C"/>
    <w:rsid w:val="002A183E"/>
    <w:rsid w:val="002C7A92"/>
    <w:rsid w:val="00430B2F"/>
    <w:rsid w:val="00497C75"/>
    <w:rsid w:val="00537136"/>
    <w:rsid w:val="00583844"/>
    <w:rsid w:val="00731936"/>
    <w:rsid w:val="008C1ADC"/>
    <w:rsid w:val="008C71E0"/>
    <w:rsid w:val="00967D0C"/>
    <w:rsid w:val="00A02C98"/>
    <w:rsid w:val="00A153FC"/>
    <w:rsid w:val="00A209AF"/>
    <w:rsid w:val="00AF2EF0"/>
    <w:rsid w:val="00BA439A"/>
    <w:rsid w:val="00CF7566"/>
    <w:rsid w:val="00F925A1"/>
    <w:rsid w:val="0DF318B5"/>
    <w:rsid w:val="1171F146"/>
    <w:rsid w:val="1FD0F2AC"/>
    <w:rsid w:val="251CC05F"/>
    <w:rsid w:val="2CA9BA9B"/>
    <w:rsid w:val="3778E53A"/>
    <w:rsid w:val="5086AE8E"/>
    <w:rsid w:val="56ED44F2"/>
    <w:rsid w:val="7BF41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297A"/>
  <w15:chartTrackingRefBased/>
  <w15:docId w15:val="{269A5E6C-B185-4012-83BB-46A7FB44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7C68"/>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3" ma:contentTypeDescription="Create a new document." ma:contentTypeScope="" ma:versionID="f79fe1dc4ef3abd536b416940123d4e8">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879dde8569d8cd8e6472935834c6e177"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DBF8C-11AD-4F5E-8AB9-1A43827565EB}">
  <ds:schemaRefs>
    <ds:schemaRef ds:uri="http://purl.org/dc/terms/"/>
    <ds:schemaRef ds:uri="5357d535-04ef-4279-9d0d-df676656a66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8598dd9-2f81-406b-a85a-866406ebb210"/>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ABA817B-C810-40F3-BCF1-1ED15B93A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F07EE-9B2C-4B61-8261-710B7118ABDE}">
  <ds:schemaRefs>
    <ds:schemaRef ds:uri="http://schemas.microsoft.com/sharepoint/v3/contenttype/forms"/>
  </ds:schemaRefs>
</ds:datastoreItem>
</file>

<file path=customXml/itemProps4.xml><?xml version="1.0" encoding="utf-8"?>
<ds:datastoreItem xmlns:ds="http://schemas.openxmlformats.org/officeDocument/2006/customXml" ds:itemID="{4C3F5DD6-010E-4436-8318-56BE22E5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Castilla</dc:creator>
  <cp:keywords/>
  <dc:description/>
  <cp:lastModifiedBy>Head Teacher Thrussington Primary School</cp:lastModifiedBy>
  <cp:revision>5</cp:revision>
  <dcterms:created xsi:type="dcterms:W3CDTF">2021-09-12T19:15:00Z</dcterms:created>
  <dcterms:modified xsi:type="dcterms:W3CDTF">2021-11-17T14:20:00Z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